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E859CF" w14:textId="1BAD1F3A" w:rsidR="004658C1" w:rsidRPr="00090BB2" w:rsidRDefault="004658C1" w:rsidP="004658C1">
      <w:pPr>
        <w:pStyle w:val="a4"/>
        <w:tabs>
          <w:tab w:val="right" w:pos="9923"/>
        </w:tabs>
        <w:ind w:right="-7"/>
        <w:rPr>
          <w:rFonts w:ascii="Times New Roman" w:hAnsi="Times New Roman" w:cs="Times New Roman"/>
          <w:bCs/>
          <w:i/>
          <w:noProof w:val="0"/>
          <w:sz w:val="32"/>
          <w:lang w:val="en-US" w:eastAsia="ja-JP"/>
        </w:rPr>
      </w:pPr>
      <w:r w:rsidRPr="00090BB2">
        <w:rPr>
          <w:rFonts w:ascii="Times New Roman" w:hAnsi="Times New Roman" w:cs="Times New Roman"/>
          <w:bCs/>
          <w:noProof w:val="0"/>
          <w:sz w:val="24"/>
          <w:lang w:val="en-US"/>
        </w:rPr>
        <w:t>3GPP TSG-RAN WG3 Meeting #1</w:t>
      </w:r>
      <w:r w:rsidR="00266F2E">
        <w:rPr>
          <w:rFonts w:ascii="Times New Roman" w:hAnsi="Times New Roman" w:cs="Times New Roman"/>
          <w:bCs/>
          <w:noProof w:val="0"/>
          <w:sz w:val="24"/>
          <w:lang w:val="en-US"/>
        </w:rPr>
        <w:t>20</w:t>
      </w:r>
      <w:r w:rsidRPr="00090BB2">
        <w:rPr>
          <w:rFonts w:ascii="Times New Roman" w:hAnsi="Times New Roman" w:cs="Times New Roman"/>
          <w:bCs/>
          <w:noProof w:val="0"/>
          <w:sz w:val="24"/>
          <w:lang w:val="en-US"/>
        </w:rPr>
        <w:tab/>
      </w:r>
      <w:r w:rsidRPr="00090BB2">
        <w:rPr>
          <w:rFonts w:ascii="Times New Roman" w:hAnsi="Times New Roman" w:cs="Times New Roman"/>
          <w:bCs/>
          <w:noProof w:val="0"/>
          <w:sz w:val="24"/>
          <w:lang w:val="en-US" w:eastAsia="ja-JP"/>
        </w:rPr>
        <w:t>R3-</w:t>
      </w:r>
      <w:r w:rsidR="00F7247E" w:rsidRPr="00090BB2">
        <w:rPr>
          <w:rFonts w:ascii="Times New Roman" w:hAnsi="Times New Roman" w:cs="Times New Roman"/>
          <w:bCs/>
          <w:noProof w:val="0"/>
          <w:sz w:val="24"/>
          <w:lang w:val="en-US" w:eastAsia="ja-JP"/>
        </w:rPr>
        <w:t>2</w:t>
      </w:r>
      <w:r w:rsidR="00EF2EE3">
        <w:rPr>
          <w:rFonts w:ascii="Times New Roman" w:hAnsi="Times New Roman" w:cs="Times New Roman"/>
          <w:bCs/>
          <w:noProof w:val="0"/>
          <w:sz w:val="24"/>
          <w:lang w:val="en-US" w:eastAsia="ja-JP"/>
        </w:rPr>
        <w:t>3</w:t>
      </w:r>
      <w:r w:rsidR="004D5E0B">
        <w:rPr>
          <w:rFonts w:ascii="Times New Roman" w:hAnsi="Times New Roman" w:cs="Times New Roman"/>
          <w:bCs/>
          <w:noProof w:val="0"/>
          <w:sz w:val="24"/>
          <w:lang w:val="en-US" w:eastAsia="ja-JP"/>
        </w:rPr>
        <w:t>2818</w:t>
      </w:r>
    </w:p>
    <w:p w14:paraId="76CA0C49" w14:textId="2170C091" w:rsidR="004658C1" w:rsidRPr="00090BB2" w:rsidRDefault="00266F2E" w:rsidP="004658C1">
      <w:pPr>
        <w:pStyle w:val="a5"/>
        <w:rPr>
          <w:rFonts w:ascii="Times New Roman" w:hAnsi="Times New Roman" w:cs="Times New Roman"/>
          <w:b/>
          <w:bCs/>
          <w:color w:val="auto"/>
          <w:sz w:val="24"/>
        </w:rPr>
      </w:pPr>
      <w:r>
        <w:rPr>
          <w:rFonts w:ascii="Times New Roman" w:hAnsi="Times New Roman" w:cs="Times New Roman" w:hint="eastAsia"/>
          <w:b/>
          <w:bCs/>
          <w:color w:val="auto"/>
          <w:sz w:val="24"/>
        </w:rPr>
        <w:t>May</w:t>
      </w:r>
      <w:r>
        <w:rPr>
          <w:rFonts w:ascii="Times New Roman" w:hAnsi="Times New Roman" w:cs="Times New Roman"/>
          <w:b/>
          <w:bCs/>
          <w:color w:val="auto"/>
          <w:sz w:val="24"/>
        </w:rPr>
        <w:t xml:space="preserve"> 22</w:t>
      </w:r>
      <w:r w:rsidR="00EF2EE3">
        <w:rPr>
          <w:rFonts w:ascii="Times New Roman" w:hAnsi="Times New Roman" w:cs="Times New Roman"/>
          <w:b/>
          <w:bCs/>
          <w:color w:val="auto"/>
          <w:sz w:val="24"/>
        </w:rPr>
        <w:t xml:space="preserve"> – </w:t>
      </w:r>
      <w:r w:rsidR="006F0830">
        <w:rPr>
          <w:rFonts w:ascii="Times New Roman" w:hAnsi="Times New Roman" w:cs="Times New Roman"/>
          <w:b/>
          <w:bCs/>
          <w:color w:val="auto"/>
          <w:sz w:val="24"/>
        </w:rPr>
        <w:t>26</w:t>
      </w:r>
      <w:r w:rsidR="00CF4FBA" w:rsidRPr="00CF4FBA">
        <w:rPr>
          <w:rFonts w:ascii="Times New Roman" w:hAnsi="Times New Roman" w:cs="Times New Roman"/>
          <w:b/>
          <w:bCs/>
          <w:color w:val="auto"/>
          <w:sz w:val="24"/>
        </w:rPr>
        <w:t>, 202</w:t>
      </w:r>
      <w:r w:rsidR="00EF2EE3">
        <w:rPr>
          <w:rFonts w:ascii="Times New Roman" w:hAnsi="Times New Roman" w:cs="Times New Roman"/>
          <w:b/>
          <w:bCs/>
          <w:color w:val="auto"/>
          <w:sz w:val="24"/>
        </w:rPr>
        <w:t>3</w:t>
      </w:r>
      <w:r w:rsidR="0032198D" w:rsidRPr="00090BB2">
        <w:rPr>
          <w:rFonts w:ascii="Times New Roman" w:hAnsi="Times New Roman" w:cs="Times New Roman"/>
        </w:rPr>
        <w:t xml:space="preserve">                         </w:t>
      </w:r>
    </w:p>
    <w:p w14:paraId="1F759D13" w14:textId="77777777" w:rsidR="00085AE5" w:rsidRPr="00090BB2" w:rsidRDefault="00085AE5" w:rsidP="00085AE5">
      <w:pPr>
        <w:pStyle w:val="a5"/>
        <w:rPr>
          <w:rFonts w:ascii="Times New Roman" w:hAnsi="Times New Roman" w:cs="Times New Roman"/>
          <w:b/>
          <w:bCs/>
          <w:color w:val="auto"/>
          <w:sz w:val="24"/>
        </w:rPr>
      </w:pPr>
    </w:p>
    <w:p w14:paraId="5A474ACF" w14:textId="6533E05B" w:rsidR="002F4037" w:rsidRPr="00090BB2" w:rsidRDefault="002F4037" w:rsidP="002F4037">
      <w:pPr>
        <w:widowControl/>
        <w:tabs>
          <w:tab w:val="left" w:pos="2110"/>
        </w:tabs>
        <w:overflowPunct w:val="0"/>
        <w:autoSpaceDE w:val="0"/>
        <w:autoSpaceDN w:val="0"/>
        <w:adjustRightInd w:val="0"/>
        <w:spacing w:after="180"/>
        <w:ind w:left="1985" w:hanging="1985"/>
        <w:jc w:val="left"/>
        <w:textAlignment w:val="baseline"/>
        <w:rPr>
          <w:rFonts w:ascii="Times New Roman" w:eastAsia="Times New Roman" w:hAnsi="Times New Roman" w:cs="Times New Roman"/>
          <w:b/>
          <w:bCs/>
          <w:kern w:val="0"/>
          <w:sz w:val="24"/>
          <w:szCs w:val="20"/>
          <w:lang w:eastAsia="en-GB"/>
        </w:rPr>
      </w:pPr>
      <w:r w:rsidRPr="00090BB2">
        <w:rPr>
          <w:rFonts w:ascii="Times New Roman" w:eastAsia="Times New Roman" w:hAnsi="Times New Roman" w:cs="Times New Roman"/>
          <w:b/>
          <w:bCs/>
          <w:kern w:val="0"/>
          <w:sz w:val="24"/>
          <w:szCs w:val="20"/>
          <w:lang w:eastAsia="en-GB"/>
        </w:rPr>
        <w:t>Agenda item:</w:t>
      </w:r>
      <w:r w:rsidRPr="00090BB2">
        <w:rPr>
          <w:rFonts w:ascii="Times New Roman" w:eastAsia="Times New Roman" w:hAnsi="Times New Roman" w:cs="Times New Roman"/>
          <w:b/>
          <w:bCs/>
          <w:kern w:val="0"/>
          <w:sz w:val="24"/>
          <w:szCs w:val="20"/>
          <w:lang w:eastAsia="en-GB"/>
        </w:rPr>
        <w:tab/>
        <w:t xml:space="preserve"> </w:t>
      </w:r>
      <w:r w:rsidR="00CF4FBA">
        <w:rPr>
          <w:rFonts w:ascii="Times New Roman" w:eastAsia="Times New Roman" w:hAnsi="Times New Roman" w:cs="Times New Roman"/>
          <w:b/>
          <w:bCs/>
          <w:kern w:val="0"/>
          <w:sz w:val="24"/>
          <w:szCs w:val="20"/>
          <w:lang w:eastAsia="en-GB"/>
        </w:rPr>
        <w:t>10.2</w:t>
      </w:r>
      <w:r w:rsidR="0044721E">
        <w:rPr>
          <w:rFonts w:ascii="Times New Roman" w:eastAsia="Times New Roman" w:hAnsi="Times New Roman" w:cs="Times New Roman"/>
          <w:b/>
          <w:bCs/>
          <w:kern w:val="0"/>
          <w:sz w:val="24"/>
          <w:szCs w:val="20"/>
          <w:lang w:eastAsia="en-GB"/>
        </w:rPr>
        <w:t>.2</w:t>
      </w:r>
    </w:p>
    <w:p w14:paraId="7C0DBB6A" w14:textId="17226993" w:rsidR="002F4037" w:rsidRPr="00090BB2" w:rsidRDefault="002F4037" w:rsidP="002F4037">
      <w:pPr>
        <w:widowControl/>
        <w:tabs>
          <w:tab w:val="left" w:pos="1985"/>
        </w:tabs>
        <w:overflowPunct w:val="0"/>
        <w:autoSpaceDE w:val="0"/>
        <w:autoSpaceDN w:val="0"/>
        <w:adjustRightInd w:val="0"/>
        <w:spacing w:after="180"/>
        <w:ind w:left="1985" w:hanging="1985"/>
        <w:jc w:val="left"/>
        <w:textAlignment w:val="baseline"/>
        <w:rPr>
          <w:rFonts w:ascii="Times New Roman" w:eastAsia="Times New Roman" w:hAnsi="Times New Roman" w:cs="Times New Roman"/>
          <w:b/>
          <w:bCs/>
          <w:kern w:val="0"/>
          <w:sz w:val="24"/>
          <w:szCs w:val="20"/>
          <w:lang w:eastAsia="en-GB"/>
        </w:rPr>
      </w:pPr>
      <w:r w:rsidRPr="00090BB2">
        <w:rPr>
          <w:rFonts w:ascii="Times New Roman" w:eastAsia="Times New Roman" w:hAnsi="Times New Roman" w:cs="Times New Roman"/>
          <w:b/>
          <w:bCs/>
          <w:kern w:val="0"/>
          <w:sz w:val="24"/>
          <w:szCs w:val="20"/>
          <w:lang w:eastAsia="en-GB"/>
        </w:rPr>
        <w:t>Source:</w:t>
      </w:r>
      <w:r w:rsidRPr="00090BB2">
        <w:rPr>
          <w:rFonts w:ascii="Times New Roman" w:eastAsia="Times New Roman" w:hAnsi="Times New Roman" w:cs="Times New Roman"/>
          <w:b/>
          <w:bCs/>
          <w:kern w:val="0"/>
          <w:sz w:val="24"/>
          <w:szCs w:val="20"/>
          <w:lang w:eastAsia="en-GB"/>
        </w:rPr>
        <w:tab/>
      </w:r>
      <w:r w:rsidRPr="00090BB2">
        <w:rPr>
          <w:rFonts w:ascii="Times New Roman" w:eastAsia="Times New Roman" w:hAnsi="Times New Roman" w:cs="Times New Roman"/>
          <w:b/>
          <w:bCs/>
          <w:kern w:val="0"/>
          <w:sz w:val="24"/>
          <w:szCs w:val="20"/>
          <w:lang w:eastAsia="en-GB"/>
        </w:rPr>
        <w:tab/>
      </w:r>
      <w:r w:rsidR="00353D21" w:rsidRPr="00090BB2">
        <w:rPr>
          <w:rFonts w:ascii="Times New Roman" w:eastAsia="Times New Roman" w:hAnsi="Times New Roman" w:cs="Times New Roman"/>
          <w:b/>
          <w:bCs/>
          <w:kern w:val="0"/>
          <w:sz w:val="24"/>
          <w:szCs w:val="20"/>
          <w:lang w:eastAsia="en-GB"/>
        </w:rPr>
        <w:t>Samsung</w:t>
      </w:r>
    </w:p>
    <w:p w14:paraId="35DBD801" w14:textId="315143D2" w:rsidR="00F70524" w:rsidRPr="00090BB2" w:rsidRDefault="00F70524" w:rsidP="00D06049">
      <w:pPr>
        <w:widowControl/>
        <w:tabs>
          <w:tab w:val="left" w:pos="2100"/>
        </w:tabs>
        <w:overflowPunct w:val="0"/>
        <w:autoSpaceDE w:val="0"/>
        <w:autoSpaceDN w:val="0"/>
        <w:adjustRightInd w:val="0"/>
        <w:spacing w:after="180"/>
        <w:ind w:left="1928" w:hangingChars="800" w:hanging="1928"/>
        <w:jc w:val="left"/>
        <w:textAlignment w:val="baseline"/>
        <w:rPr>
          <w:rFonts w:ascii="Times New Roman" w:eastAsia="Times New Roman" w:hAnsi="Times New Roman" w:cs="Times New Roman"/>
          <w:b/>
          <w:bCs/>
          <w:kern w:val="0"/>
          <w:sz w:val="24"/>
          <w:szCs w:val="20"/>
          <w:lang w:eastAsia="en-GB"/>
        </w:rPr>
      </w:pPr>
      <w:r w:rsidRPr="00090BB2">
        <w:rPr>
          <w:rFonts w:ascii="Times New Roman" w:eastAsia="Times New Roman" w:hAnsi="Times New Roman" w:cs="Times New Roman"/>
          <w:b/>
          <w:bCs/>
          <w:kern w:val="0"/>
          <w:sz w:val="24"/>
          <w:szCs w:val="20"/>
          <w:lang w:eastAsia="en-GB"/>
        </w:rPr>
        <w:t>Title:</w:t>
      </w:r>
      <w:r w:rsidRPr="00090BB2">
        <w:rPr>
          <w:rFonts w:ascii="Times New Roman" w:eastAsia="Times New Roman" w:hAnsi="Times New Roman" w:cs="Times New Roman"/>
          <w:b/>
          <w:bCs/>
          <w:kern w:val="0"/>
          <w:sz w:val="24"/>
          <w:szCs w:val="20"/>
          <w:lang w:eastAsia="en-GB"/>
        </w:rPr>
        <w:tab/>
      </w:r>
      <w:bookmarkStart w:id="0" w:name="OLE_LINK17"/>
      <w:bookmarkStart w:id="1" w:name="OLE_LINK18"/>
      <w:r w:rsidR="00353D21" w:rsidRPr="00090BB2">
        <w:rPr>
          <w:rFonts w:ascii="Times New Roman" w:eastAsia="Times New Roman" w:hAnsi="Times New Roman" w:cs="Times New Roman"/>
          <w:b/>
          <w:bCs/>
          <w:kern w:val="0"/>
          <w:sz w:val="24"/>
          <w:szCs w:val="20"/>
          <w:lang w:eastAsia="en-GB"/>
        </w:rPr>
        <w:t xml:space="preserve"> </w:t>
      </w:r>
      <w:bookmarkEnd w:id="0"/>
      <w:bookmarkEnd w:id="1"/>
      <w:r w:rsidR="008F4100" w:rsidRPr="008F4100">
        <w:rPr>
          <w:rFonts w:ascii="Times New Roman" w:eastAsia="Times New Roman" w:hAnsi="Times New Roman" w:cs="Times New Roman"/>
          <w:b/>
          <w:bCs/>
          <w:kern w:val="0"/>
          <w:sz w:val="24"/>
          <w:szCs w:val="20"/>
          <w:lang w:eastAsia="en-GB"/>
        </w:rPr>
        <w:t>(TP for SON BLCR for 38.423 and 37.340) SON enhancements for CPAC and MCG failure recovery</w:t>
      </w:r>
    </w:p>
    <w:p w14:paraId="4DFA7A00" w14:textId="77777777" w:rsidR="00F70524" w:rsidRPr="00090BB2" w:rsidRDefault="00F70524" w:rsidP="002F4037">
      <w:pPr>
        <w:widowControl/>
        <w:tabs>
          <w:tab w:val="left" w:pos="1985"/>
        </w:tabs>
        <w:overflowPunct w:val="0"/>
        <w:autoSpaceDE w:val="0"/>
        <w:autoSpaceDN w:val="0"/>
        <w:adjustRightInd w:val="0"/>
        <w:spacing w:after="180"/>
        <w:ind w:left="1985" w:hanging="1985"/>
        <w:jc w:val="left"/>
        <w:textAlignment w:val="baseline"/>
        <w:rPr>
          <w:rFonts w:ascii="Times New Roman" w:eastAsia="Times New Roman" w:hAnsi="Times New Roman" w:cs="Times New Roman"/>
          <w:b/>
          <w:bCs/>
          <w:kern w:val="0"/>
          <w:sz w:val="24"/>
          <w:szCs w:val="20"/>
          <w:lang w:eastAsia="en-GB"/>
        </w:rPr>
      </w:pPr>
      <w:r w:rsidRPr="00090BB2">
        <w:rPr>
          <w:rFonts w:ascii="Times New Roman" w:eastAsia="Times New Roman" w:hAnsi="Times New Roman" w:cs="Times New Roman"/>
          <w:b/>
          <w:bCs/>
          <w:kern w:val="0"/>
          <w:sz w:val="24"/>
          <w:szCs w:val="20"/>
          <w:lang w:eastAsia="en-GB"/>
        </w:rPr>
        <w:t>Document for:</w:t>
      </w:r>
      <w:r w:rsidRPr="00090BB2">
        <w:rPr>
          <w:rFonts w:ascii="Times New Roman" w:eastAsia="Times New Roman" w:hAnsi="Times New Roman" w:cs="Times New Roman"/>
          <w:b/>
          <w:bCs/>
          <w:kern w:val="0"/>
          <w:sz w:val="24"/>
          <w:szCs w:val="20"/>
          <w:lang w:eastAsia="en-GB"/>
        </w:rPr>
        <w:tab/>
      </w:r>
      <w:r w:rsidRPr="00090BB2">
        <w:rPr>
          <w:rFonts w:ascii="Times New Roman" w:eastAsia="Times New Roman" w:hAnsi="Times New Roman" w:cs="Times New Roman"/>
          <w:b/>
          <w:bCs/>
          <w:kern w:val="0"/>
          <w:sz w:val="24"/>
          <w:szCs w:val="20"/>
          <w:lang w:eastAsia="en-GB"/>
        </w:rPr>
        <w:tab/>
        <w:t>Discussion and Decision</w:t>
      </w:r>
    </w:p>
    <w:p w14:paraId="1D273176" w14:textId="77777777" w:rsidR="00F70524" w:rsidRPr="00090BB2" w:rsidRDefault="00F70524" w:rsidP="00F70524">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ascii="Times New Roman" w:eastAsia="宋体" w:hAnsi="Times New Roman"/>
          <w:b/>
          <w:sz w:val="32"/>
          <w:szCs w:val="32"/>
          <w:lang w:val="en-US" w:eastAsia="zh-CN"/>
        </w:rPr>
      </w:pPr>
      <w:r w:rsidRPr="00090BB2">
        <w:rPr>
          <w:rFonts w:ascii="Times New Roman" w:eastAsia="宋体" w:hAnsi="Times New Roman"/>
          <w:b/>
          <w:sz w:val="32"/>
          <w:szCs w:val="32"/>
          <w:lang w:val="en-US" w:eastAsia="zh-CN"/>
        </w:rPr>
        <w:t>1</w:t>
      </w:r>
      <w:r w:rsidRPr="00090BB2">
        <w:rPr>
          <w:rFonts w:ascii="Times New Roman" w:eastAsia="宋体" w:hAnsi="Times New Roman"/>
          <w:b/>
          <w:sz w:val="32"/>
          <w:szCs w:val="32"/>
          <w:lang w:val="en-US" w:eastAsia="zh-CN"/>
        </w:rPr>
        <w:tab/>
        <w:t>Introduction</w:t>
      </w:r>
    </w:p>
    <w:p w14:paraId="3E54EE91" w14:textId="5C8E12A0" w:rsidR="00A92DEB" w:rsidRDefault="0096652C" w:rsidP="000A7E9A">
      <w:pPr>
        <w:rPr>
          <w:rFonts w:ascii="Times New Roman" w:hAnsi="Times New Roman" w:cs="Times New Roman"/>
          <w:iCs/>
          <w:color w:val="000000" w:themeColor="text1"/>
          <w:sz w:val="22"/>
        </w:rPr>
      </w:pPr>
      <w:r>
        <w:rPr>
          <w:rFonts w:ascii="Times New Roman" w:hAnsi="Times New Roman" w:cs="Times New Roman"/>
          <w:iCs/>
          <w:color w:val="000000" w:themeColor="text1"/>
          <w:sz w:val="22"/>
        </w:rPr>
        <w:t xml:space="preserve">On </w:t>
      </w:r>
      <w:r w:rsidR="00CF4FBA" w:rsidRPr="00B17E8F">
        <w:rPr>
          <w:rFonts w:ascii="Times New Roman" w:hAnsi="Times New Roman" w:cs="Times New Roman"/>
          <w:iCs/>
          <w:color w:val="000000" w:themeColor="text1"/>
          <w:sz w:val="22"/>
        </w:rPr>
        <w:t xml:space="preserve">MR-DC for CPAC </w:t>
      </w:r>
      <w:r w:rsidR="00A92DEB">
        <w:rPr>
          <w:rFonts w:ascii="Times New Roman" w:hAnsi="Times New Roman" w:cs="Times New Roman"/>
          <w:iCs/>
          <w:color w:val="000000" w:themeColor="text1"/>
          <w:sz w:val="22"/>
        </w:rPr>
        <w:t xml:space="preserve">and fast MCG recovery, RAN3 </w:t>
      </w:r>
      <w:r w:rsidR="00FF14D8">
        <w:rPr>
          <w:rFonts w:ascii="Times New Roman" w:hAnsi="Times New Roman" w:cs="Times New Roman"/>
          <w:iCs/>
          <w:color w:val="000000" w:themeColor="text1"/>
          <w:sz w:val="22"/>
        </w:rPr>
        <w:t xml:space="preserve">has </w:t>
      </w:r>
      <w:r w:rsidR="00A92DEB">
        <w:rPr>
          <w:rFonts w:ascii="Times New Roman" w:hAnsi="Times New Roman" w:cs="Times New Roman"/>
          <w:iCs/>
          <w:color w:val="000000" w:themeColor="text1"/>
          <w:sz w:val="22"/>
        </w:rPr>
        <w:t xml:space="preserve">achieved </w:t>
      </w:r>
      <w:r w:rsidR="00FF14D8">
        <w:rPr>
          <w:rFonts w:ascii="Times New Roman" w:hAnsi="Times New Roman" w:cs="Times New Roman"/>
          <w:iCs/>
          <w:color w:val="000000" w:themeColor="text1"/>
          <w:sz w:val="22"/>
        </w:rPr>
        <w:t>some</w:t>
      </w:r>
      <w:r w:rsidR="00A92DEB">
        <w:rPr>
          <w:rFonts w:ascii="Times New Roman" w:hAnsi="Times New Roman" w:cs="Times New Roman"/>
          <w:iCs/>
          <w:color w:val="000000" w:themeColor="text1"/>
          <w:sz w:val="22"/>
        </w:rPr>
        <w:t xml:space="preserve"> agreements </w:t>
      </w:r>
      <w:r>
        <w:rPr>
          <w:rFonts w:ascii="Times New Roman" w:hAnsi="Times New Roman" w:cs="Times New Roman"/>
          <w:iCs/>
          <w:color w:val="000000" w:themeColor="text1"/>
          <w:sz w:val="22"/>
        </w:rPr>
        <w:t xml:space="preserve">at </w:t>
      </w:r>
      <w:r w:rsidR="00EF2EE3">
        <w:rPr>
          <w:rFonts w:ascii="Times New Roman" w:hAnsi="Times New Roman" w:cs="Times New Roman"/>
          <w:iCs/>
          <w:color w:val="000000" w:themeColor="text1"/>
          <w:sz w:val="22"/>
        </w:rPr>
        <w:t>previous</w:t>
      </w:r>
      <w:r w:rsidR="00FF14D8">
        <w:rPr>
          <w:rFonts w:ascii="Times New Roman" w:hAnsi="Times New Roman" w:cs="Times New Roman"/>
          <w:iCs/>
          <w:color w:val="000000" w:themeColor="text1"/>
          <w:sz w:val="22"/>
        </w:rPr>
        <w:t xml:space="preserve"> </w:t>
      </w:r>
      <w:r>
        <w:rPr>
          <w:rFonts w:ascii="Times New Roman" w:hAnsi="Times New Roman" w:cs="Times New Roman"/>
          <w:iCs/>
          <w:color w:val="000000" w:themeColor="text1"/>
          <w:sz w:val="22"/>
        </w:rPr>
        <w:t>meeting</w:t>
      </w:r>
      <w:r w:rsidR="00FF14D8">
        <w:rPr>
          <w:rFonts w:ascii="Times New Roman" w:hAnsi="Times New Roman" w:cs="Times New Roman"/>
          <w:iCs/>
          <w:color w:val="000000" w:themeColor="text1"/>
          <w:sz w:val="22"/>
        </w:rPr>
        <w:t xml:space="preserve">s. </w:t>
      </w:r>
      <w:r w:rsidR="00FF14D8" w:rsidRPr="00B17E8F">
        <w:rPr>
          <w:rFonts w:ascii="Times New Roman" w:hAnsi="Times New Roman" w:cs="Times New Roman" w:hint="eastAsia"/>
          <w:iCs/>
          <w:color w:val="000000" w:themeColor="text1"/>
          <w:sz w:val="22"/>
        </w:rPr>
        <w:t>T</w:t>
      </w:r>
      <w:r w:rsidR="00FF14D8" w:rsidRPr="00B17E8F">
        <w:rPr>
          <w:rFonts w:ascii="Times New Roman" w:hAnsi="Times New Roman" w:cs="Times New Roman"/>
          <w:iCs/>
          <w:color w:val="000000" w:themeColor="text1"/>
          <w:sz w:val="22"/>
        </w:rPr>
        <w:t xml:space="preserve">his contribution </w:t>
      </w:r>
      <w:r w:rsidR="0011618F">
        <w:rPr>
          <w:rFonts w:ascii="Times New Roman" w:hAnsi="Times New Roman" w:cs="Times New Roman"/>
          <w:iCs/>
          <w:color w:val="000000" w:themeColor="text1"/>
          <w:sz w:val="22"/>
        </w:rPr>
        <w:t xml:space="preserve">continued the discussion on </w:t>
      </w:r>
      <w:r w:rsidR="00FF14D8" w:rsidRPr="00B17E8F">
        <w:rPr>
          <w:rFonts w:ascii="Times New Roman" w:hAnsi="Times New Roman" w:cs="Times New Roman"/>
          <w:iCs/>
          <w:color w:val="000000" w:themeColor="text1"/>
          <w:sz w:val="22"/>
        </w:rPr>
        <w:t xml:space="preserve">the </w:t>
      </w:r>
      <w:r w:rsidR="008D4168">
        <w:rPr>
          <w:rFonts w:ascii="Times New Roman" w:hAnsi="Times New Roman" w:cs="Times New Roman"/>
          <w:iCs/>
          <w:color w:val="000000" w:themeColor="text1"/>
          <w:sz w:val="22"/>
        </w:rPr>
        <w:t>specification</w:t>
      </w:r>
      <w:r w:rsidR="00FF14D8" w:rsidRPr="00B17E8F">
        <w:rPr>
          <w:rFonts w:ascii="Times New Roman" w:hAnsi="Times New Roman" w:cs="Times New Roman"/>
          <w:iCs/>
          <w:color w:val="000000" w:themeColor="text1"/>
          <w:sz w:val="22"/>
        </w:rPr>
        <w:t xml:space="preserve"> impact</w:t>
      </w:r>
      <w:r w:rsidR="008D4168">
        <w:rPr>
          <w:rFonts w:ascii="Times New Roman" w:hAnsi="Times New Roman" w:cs="Times New Roman"/>
          <w:iCs/>
          <w:color w:val="000000" w:themeColor="text1"/>
          <w:sz w:val="22"/>
        </w:rPr>
        <w:t>s</w:t>
      </w:r>
      <w:r w:rsidR="00FF14D8">
        <w:rPr>
          <w:rFonts w:ascii="Times New Roman" w:hAnsi="Times New Roman" w:cs="Times New Roman"/>
          <w:iCs/>
          <w:color w:val="000000" w:themeColor="text1"/>
          <w:sz w:val="22"/>
        </w:rPr>
        <w:t xml:space="preserve"> to support the two features</w:t>
      </w:r>
      <w:r w:rsidR="00FF14D8" w:rsidRPr="00B17E8F">
        <w:rPr>
          <w:rFonts w:ascii="Times New Roman" w:hAnsi="Times New Roman" w:cs="Times New Roman"/>
          <w:iCs/>
          <w:color w:val="000000" w:themeColor="text1"/>
          <w:sz w:val="22"/>
        </w:rPr>
        <w:t>.</w:t>
      </w:r>
      <w:r w:rsidR="00FF14D8">
        <w:rPr>
          <w:rFonts w:ascii="Times New Roman" w:hAnsi="Times New Roman" w:cs="Times New Roman"/>
          <w:iCs/>
          <w:color w:val="000000" w:themeColor="text1"/>
          <w:sz w:val="22"/>
        </w:rPr>
        <w:t xml:space="preserve"> </w:t>
      </w:r>
      <w:r w:rsidR="00FF14D8">
        <w:rPr>
          <w:rFonts w:ascii="Times New Roman" w:hAnsi="Times New Roman" w:cs="Times New Roman" w:hint="eastAsia"/>
          <w:iCs/>
          <w:color w:val="000000" w:themeColor="text1"/>
          <w:sz w:val="22"/>
        </w:rPr>
        <w:t>T</w:t>
      </w:r>
      <w:r w:rsidR="00FF14D8">
        <w:rPr>
          <w:rFonts w:ascii="Times New Roman" w:hAnsi="Times New Roman" w:cs="Times New Roman"/>
          <w:iCs/>
          <w:color w:val="000000" w:themeColor="text1"/>
          <w:sz w:val="22"/>
        </w:rPr>
        <w:t>he discussion mainly focused on NR-NR DC</w:t>
      </w:r>
      <w:r w:rsidR="00FF14D8">
        <w:rPr>
          <w:rFonts w:ascii="Times New Roman" w:hAnsi="Times New Roman" w:cs="Times New Roman" w:hint="eastAsia"/>
          <w:iCs/>
          <w:color w:val="000000" w:themeColor="text1"/>
          <w:sz w:val="22"/>
        </w:rPr>
        <w:t>.</w:t>
      </w:r>
      <w:r w:rsidR="00FF14D8">
        <w:rPr>
          <w:rFonts w:ascii="Times New Roman" w:hAnsi="Times New Roman" w:cs="Times New Roman"/>
          <w:iCs/>
          <w:color w:val="000000" w:themeColor="text1"/>
          <w:sz w:val="22"/>
        </w:rPr>
        <w:t xml:space="preserve"> Inter-RAT CPAC </w:t>
      </w:r>
      <w:r w:rsidR="00EF2EE3">
        <w:rPr>
          <w:rFonts w:ascii="Times New Roman" w:hAnsi="Times New Roman" w:cs="Times New Roman"/>
          <w:iCs/>
          <w:color w:val="000000" w:themeColor="text1"/>
          <w:sz w:val="22"/>
        </w:rPr>
        <w:t>can be discussed after the NR-NR DC solution is clear.</w:t>
      </w:r>
    </w:p>
    <w:p w14:paraId="19533EEC" w14:textId="43BFAC75" w:rsidR="00CF4FBA" w:rsidRPr="00B17E8F" w:rsidRDefault="00CF4FBA" w:rsidP="000A7E9A">
      <w:pPr>
        <w:rPr>
          <w:rFonts w:ascii="Times New Roman" w:hAnsi="Times New Roman" w:cs="Times New Roman"/>
          <w:iCs/>
          <w:color w:val="000000" w:themeColor="text1"/>
          <w:sz w:val="22"/>
        </w:rPr>
      </w:pPr>
    </w:p>
    <w:p w14:paraId="5BFDB97B" w14:textId="70AF64E1" w:rsidR="00F70524" w:rsidRDefault="00F70524" w:rsidP="00F70524">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ascii="Times New Roman" w:eastAsia="宋体" w:hAnsi="Times New Roman"/>
          <w:b/>
          <w:sz w:val="32"/>
          <w:szCs w:val="32"/>
          <w:lang w:val="en-US" w:eastAsia="zh-CN"/>
        </w:rPr>
      </w:pPr>
      <w:bookmarkStart w:id="2" w:name="OLE_LINK11"/>
      <w:bookmarkStart w:id="3" w:name="OLE_LINK8"/>
      <w:bookmarkStart w:id="4" w:name="OLE_LINK9"/>
      <w:r w:rsidRPr="00090BB2">
        <w:rPr>
          <w:rFonts w:ascii="Times New Roman" w:eastAsia="宋体" w:hAnsi="Times New Roman"/>
          <w:b/>
          <w:sz w:val="32"/>
          <w:szCs w:val="32"/>
          <w:lang w:val="en-US" w:eastAsia="zh-CN"/>
        </w:rPr>
        <w:t>2</w:t>
      </w:r>
      <w:r w:rsidRPr="00090BB2">
        <w:rPr>
          <w:rFonts w:ascii="Times New Roman" w:eastAsia="宋体" w:hAnsi="Times New Roman"/>
          <w:b/>
          <w:sz w:val="32"/>
          <w:szCs w:val="32"/>
          <w:lang w:val="en-US" w:eastAsia="zh-CN"/>
        </w:rPr>
        <w:tab/>
      </w:r>
      <w:r w:rsidR="00E815B0" w:rsidRPr="00090BB2">
        <w:rPr>
          <w:rFonts w:ascii="Times New Roman" w:eastAsia="宋体" w:hAnsi="Times New Roman"/>
          <w:b/>
          <w:sz w:val="32"/>
          <w:szCs w:val="32"/>
          <w:lang w:val="en-US" w:eastAsia="zh-CN"/>
        </w:rPr>
        <w:t xml:space="preserve">MRO </w:t>
      </w:r>
      <w:r w:rsidR="00331F66">
        <w:rPr>
          <w:rFonts w:ascii="Times New Roman" w:eastAsia="宋体" w:hAnsi="Times New Roman"/>
          <w:b/>
          <w:sz w:val="32"/>
          <w:szCs w:val="32"/>
          <w:lang w:val="en-US" w:eastAsia="zh-CN"/>
        </w:rPr>
        <w:t xml:space="preserve">for </w:t>
      </w:r>
      <w:r w:rsidR="00DE3A75" w:rsidRPr="00090BB2">
        <w:rPr>
          <w:rFonts w:ascii="Times New Roman" w:eastAsia="宋体" w:hAnsi="Times New Roman"/>
          <w:b/>
          <w:sz w:val="32"/>
          <w:szCs w:val="32"/>
          <w:lang w:val="en-US" w:eastAsia="zh-CN"/>
        </w:rPr>
        <w:t>CPAC</w:t>
      </w:r>
    </w:p>
    <w:p w14:paraId="13BDF05F" w14:textId="753ADE62" w:rsidR="008D12B5" w:rsidRDefault="008D12B5" w:rsidP="008D12B5">
      <w:pPr>
        <w:rPr>
          <w:rFonts w:ascii="Times New Roman" w:hAnsi="Times New Roman" w:cs="Times New Roman"/>
          <w:iCs/>
          <w:color w:val="000000" w:themeColor="text1"/>
          <w:sz w:val="22"/>
        </w:rPr>
      </w:pPr>
      <w:r w:rsidRPr="008D12B5">
        <w:rPr>
          <w:rFonts w:ascii="Times New Roman" w:hAnsi="Times New Roman" w:cs="Times New Roman" w:hint="eastAsia"/>
          <w:iCs/>
          <w:color w:val="000000" w:themeColor="text1"/>
          <w:sz w:val="22"/>
        </w:rPr>
        <w:t>T</w:t>
      </w:r>
      <w:r w:rsidRPr="008D12B5">
        <w:rPr>
          <w:rFonts w:ascii="Times New Roman" w:hAnsi="Times New Roman" w:cs="Times New Roman"/>
          <w:iCs/>
          <w:color w:val="000000" w:themeColor="text1"/>
          <w:sz w:val="22"/>
        </w:rPr>
        <w:t>he agreements achieved at RAN3#117</w:t>
      </w:r>
      <w:r w:rsidR="00D34106">
        <w:rPr>
          <w:rFonts w:ascii="Times New Roman" w:hAnsi="Times New Roman" w:cs="Times New Roman"/>
          <w:iCs/>
          <w:color w:val="000000" w:themeColor="text1"/>
          <w:sz w:val="22"/>
        </w:rPr>
        <w:t>-</w:t>
      </w:r>
      <w:r w:rsidRPr="008D12B5">
        <w:rPr>
          <w:rFonts w:ascii="Times New Roman" w:hAnsi="Times New Roman" w:cs="Times New Roman"/>
          <w:iCs/>
          <w:color w:val="000000" w:themeColor="text1"/>
          <w:sz w:val="22"/>
        </w:rPr>
        <w:t>e and RAN3#117bis-e meeting:</w:t>
      </w:r>
    </w:p>
    <w:p w14:paraId="743EEFAC" w14:textId="77777777" w:rsidR="00FF14D8" w:rsidRPr="00DD1F9D" w:rsidRDefault="00FF14D8" w:rsidP="00FF14D8">
      <w:pPr>
        <w:rPr>
          <w:rFonts w:ascii="Calibri" w:hAnsi="Calibri" w:cs="Calibri"/>
          <w:i/>
          <w:iCs/>
          <w:color w:val="00B050"/>
          <w:sz w:val="16"/>
          <w:szCs w:val="16"/>
          <w:u w:val="single"/>
        </w:rPr>
      </w:pPr>
      <w:r>
        <w:rPr>
          <w:rFonts w:ascii="Calibri" w:hAnsi="Calibri" w:cs="Calibri"/>
          <w:i/>
          <w:iCs/>
          <w:color w:val="00B050"/>
          <w:sz w:val="16"/>
          <w:szCs w:val="16"/>
          <w:u w:val="single"/>
        </w:rPr>
        <w:t>MRO for CPC and CPA:</w:t>
      </w:r>
    </w:p>
    <w:p w14:paraId="2D7D9C63" w14:textId="77777777" w:rsidR="00FF14D8" w:rsidRDefault="00FF14D8" w:rsidP="0011618F">
      <w:pPr>
        <w:pStyle w:val="22"/>
        <w:widowControl w:val="0"/>
        <w:spacing w:before="120" w:beforeAutospacing="0" w:after="100" w:afterAutospacing="1" w:line="280" w:lineRule="atLeast"/>
        <w:ind w:left="0"/>
        <w:jc w:val="both"/>
        <w:rPr>
          <w:rFonts w:ascii="Calibri" w:eastAsia="MS Mincho" w:hAnsi="Calibri" w:cs="Calibri"/>
          <w:i/>
          <w:iCs/>
          <w:color w:val="00B050"/>
          <w:kern w:val="2"/>
          <w:sz w:val="16"/>
          <w:szCs w:val="16"/>
        </w:rPr>
      </w:pPr>
      <w:r>
        <w:rPr>
          <w:rFonts w:ascii="Calibri" w:eastAsia="MS Mincho" w:hAnsi="Calibri" w:cs="Calibri" w:hint="eastAsia"/>
          <w:i/>
          <w:iCs/>
          <w:color w:val="00B050"/>
          <w:kern w:val="2"/>
          <w:sz w:val="16"/>
          <w:szCs w:val="16"/>
        </w:rPr>
        <w:t>MRO for CPC and CPA based on the R17 NR-DC MRO solution</w:t>
      </w:r>
    </w:p>
    <w:p w14:paraId="5BC2F825" w14:textId="77777777" w:rsidR="00FF14D8" w:rsidRPr="00216470" w:rsidRDefault="00FF14D8" w:rsidP="00FF14D8">
      <w:pPr>
        <w:rPr>
          <w:rFonts w:ascii="Calibri" w:hAnsi="Calibri" w:cs="Calibri"/>
          <w:i/>
          <w:iCs/>
          <w:color w:val="00B050"/>
          <w:sz w:val="16"/>
          <w:szCs w:val="16"/>
        </w:rPr>
      </w:pPr>
      <w:r w:rsidRPr="00216470">
        <w:rPr>
          <w:rFonts w:ascii="Calibri" w:hAnsi="Calibri" w:cs="Calibri"/>
          <w:i/>
          <w:iCs/>
          <w:color w:val="00B050"/>
          <w:sz w:val="16"/>
          <w:szCs w:val="16"/>
        </w:rPr>
        <w:t>Not consider too late CPA.</w:t>
      </w:r>
    </w:p>
    <w:p w14:paraId="61B67A48" w14:textId="77777777" w:rsidR="00FF14D8" w:rsidRPr="00216470" w:rsidRDefault="00FF14D8" w:rsidP="00FF14D8">
      <w:pPr>
        <w:rPr>
          <w:rFonts w:ascii="Calibri" w:hAnsi="Calibri" w:cs="Calibri"/>
          <w:i/>
          <w:iCs/>
          <w:color w:val="00B050"/>
          <w:sz w:val="16"/>
          <w:szCs w:val="16"/>
        </w:rPr>
      </w:pPr>
      <w:r w:rsidRPr="00216470">
        <w:rPr>
          <w:rFonts w:ascii="Calibri" w:hAnsi="Calibri" w:cs="Calibri"/>
          <w:i/>
          <w:iCs/>
          <w:color w:val="00B050"/>
          <w:sz w:val="16"/>
          <w:szCs w:val="16"/>
        </w:rPr>
        <w:t>CPA Execution to wrong PSCell will be considered, e.g. UE receives CPA configuration and CPA execution condition is satisfied, CPA execution fails or an SCG failure occurs shortly after a successful CPA execution; a suitable PSCell different with target PSCell is found based on the measurements reported from the UE.</w:t>
      </w:r>
    </w:p>
    <w:p w14:paraId="307E0A01" w14:textId="77777777" w:rsidR="00FF14D8" w:rsidRPr="00216470" w:rsidRDefault="00FF14D8" w:rsidP="00FF14D8">
      <w:pPr>
        <w:rPr>
          <w:rFonts w:ascii="Calibri" w:hAnsi="Calibri" w:cs="Calibri"/>
          <w:i/>
          <w:iCs/>
          <w:color w:val="00B050"/>
          <w:sz w:val="16"/>
          <w:szCs w:val="16"/>
        </w:rPr>
      </w:pPr>
      <w:bookmarkStart w:id="5" w:name="OLE_LINK6"/>
      <w:r w:rsidRPr="00216470">
        <w:rPr>
          <w:rFonts w:ascii="Calibri" w:hAnsi="Calibri" w:cs="Calibri"/>
          <w:i/>
          <w:iCs/>
          <w:color w:val="00B050"/>
          <w:sz w:val="16"/>
          <w:szCs w:val="16"/>
        </w:rPr>
        <w:t xml:space="preserve">Too Late CPC Execution, Too Early CPC Execution and CPC Execution to wrong PSCell </w:t>
      </w:r>
      <w:bookmarkEnd w:id="5"/>
      <w:r w:rsidRPr="00216470">
        <w:rPr>
          <w:rFonts w:ascii="Calibri" w:hAnsi="Calibri" w:cs="Calibri"/>
          <w:i/>
          <w:iCs/>
          <w:color w:val="00B050"/>
          <w:sz w:val="16"/>
          <w:szCs w:val="16"/>
        </w:rPr>
        <w:t xml:space="preserve">will be considered: </w:t>
      </w:r>
    </w:p>
    <w:p w14:paraId="6E5286C7" w14:textId="77777777" w:rsidR="00FF14D8" w:rsidRPr="00216470" w:rsidRDefault="00FF14D8" w:rsidP="00FF14D8">
      <w:pPr>
        <w:rPr>
          <w:rFonts w:ascii="Calibri" w:hAnsi="Calibri" w:cs="Calibri"/>
          <w:i/>
          <w:iCs/>
          <w:color w:val="00B050"/>
          <w:sz w:val="16"/>
          <w:szCs w:val="16"/>
        </w:rPr>
      </w:pPr>
      <w:r w:rsidRPr="00216470">
        <w:rPr>
          <w:rFonts w:ascii="Calibri" w:hAnsi="Calibri" w:cs="Calibri"/>
          <w:i/>
          <w:iCs/>
          <w:color w:val="00B050"/>
          <w:sz w:val="16"/>
          <w:szCs w:val="16"/>
        </w:rPr>
        <w:t>-</w:t>
      </w:r>
      <w:r w:rsidRPr="00216470">
        <w:rPr>
          <w:rFonts w:ascii="Calibri" w:hAnsi="Calibri" w:cs="Calibri"/>
          <w:i/>
          <w:iCs/>
          <w:color w:val="00B050"/>
          <w:sz w:val="16"/>
          <w:szCs w:val="16"/>
        </w:rPr>
        <w:tab/>
        <w:t>Too Late CPC Execution: UE receives CPC configuration, while a SCG failure occurs before CPC execution condition is satisfied; a suitable PSCell different with source PSCell is found based on the measurements reported for the UE.</w:t>
      </w:r>
    </w:p>
    <w:p w14:paraId="6F0965E5" w14:textId="77777777" w:rsidR="00FF14D8" w:rsidRPr="00216470" w:rsidRDefault="00FF14D8" w:rsidP="00FF14D8">
      <w:pPr>
        <w:rPr>
          <w:rFonts w:ascii="Calibri" w:hAnsi="Calibri" w:cs="Calibri"/>
          <w:i/>
          <w:iCs/>
          <w:color w:val="00B050"/>
          <w:sz w:val="16"/>
          <w:szCs w:val="16"/>
        </w:rPr>
      </w:pPr>
      <w:r w:rsidRPr="00216470">
        <w:rPr>
          <w:rFonts w:ascii="Calibri" w:hAnsi="Calibri" w:cs="Calibri"/>
          <w:i/>
          <w:iCs/>
          <w:color w:val="00B050"/>
          <w:sz w:val="16"/>
          <w:szCs w:val="16"/>
        </w:rPr>
        <w:t>-</w:t>
      </w:r>
      <w:r w:rsidRPr="00216470">
        <w:rPr>
          <w:rFonts w:ascii="Calibri" w:hAnsi="Calibri" w:cs="Calibri"/>
          <w:i/>
          <w:iCs/>
          <w:color w:val="00B050"/>
          <w:sz w:val="16"/>
          <w:szCs w:val="16"/>
        </w:rPr>
        <w:tab/>
        <w:t>Too Early CPC Execution: UE receives CPC configuration and CPC execution condition is satisfied, CPC execution fails or an SCG failure occurs shortly after a successful CPC execution; source PSCell is still the suitable PSCell based on the measurements reported from the UE.</w:t>
      </w:r>
    </w:p>
    <w:p w14:paraId="5696E7B8" w14:textId="77777777" w:rsidR="00FF14D8" w:rsidRPr="00216470" w:rsidRDefault="00FF14D8" w:rsidP="00FF14D8">
      <w:pPr>
        <w:rPr>
          <w:rFonts w:ascii="Calibri" w:hAnsi="Calibri" w:cs="Calibri"/>
          <w:i/>
          <w:iCs/>
          <w:color w:val="00B050"/>
          <w:sz w:val="16"/>
          <w:szCs w:val="16"/>
        </w:rPr>
      </w:pPr>
      <w:r w:rsidRPr="00216470">
        <w:rPr>
          <w:rFonts w:ascii="Calibri" w:hAnsi="Calibri" w:cs="Calibri"/>
          <w:i/>
          <w:iCs/>
          <w:color w:val="00B050"/>
          <w:sz w:val="16"/>
          <w:szCs w:val="16"/>
        </w:rPr>
        <w:t>-</w:t>
      </w:r>
      <w:r w:rsidRPr="00216470">
        <w:rPr>
          <w:rFonts w:ascii="Calibri" w:hAnsi="Calibri" w:cs="Calibri"/>
          <w:i/>
          <w:iCs/>
          <w:color w:val="00B050"/>
          <w:sz w:val="16"/>
          <w:szCs w:val="16"/>
        </w:rPr>
        <w:tab/>
        <w:t>CPC Execution to wrong PSCell: UE receives CPC configuration and CPC execution condition is satisfied, CPC execution fails or an SCG failure occurs shortly after a successful CPC execution; a suitable PSCell different with source PSCell or target PSCell is found based on the measurements reported from the UE.</w:t>
      </w:r>
    </w:p>
    <w:p w14:paraId="73A0A01D" w14:textId="77777777" w:rsidR="001D21BD" w:rsidRDefault="001D21BD" w:rsidP="00FF14D8">
      <w:pPr>
        <w:rPr>
          <w:rFonts w:ascii="Calibri" w:hAnsi="Calibri" w:cs="Calibri"/>
          <w:i/>
          <w:iCs/>
          <w:color w:val="00B050"/>
          <w:sz w:val="16"/>
          <w:szCs w:val="16"/>
        </w:rPr>
      </w:pPr>
    </w:p>
    <w:p w14:paraId="76445C7A" w14:textId="470DB334" w:rsidR="00FF14D8" w:rsidRPr="00216470" w:rsidRDefault="00FF14D8" w:rsidP="00FF14D8">
      <w:pPr>
        <w:rPr>
          <w:rFonts w:ascii="Calibri" w:hAnsi="Calibri" w:cs="Calibri"/>
          <w:i/>
          <w:iCs/>
          <w:color w:val="00B050"/>
          <w:sz w:val="16"/>
          <w:szCs w:val="16"/>
        </w:rPr>
      </w:pPr>
      <w:r w:rsidRPr="00216470">
        <w:rPr>
          <w:rFonts w:ascii="Calibri" w:hAnsi="Calibri" w:cs="Calibri"/>
          <w:i/>
          <w:iCs/>
          <w:color w:val="00B050"/>
          <w:sz w:val="16"/>
          <w:szCs w:val="16"/>
        </w:rPr>
        <w:t>For MRO for CPAC, deprioritize Case i/ii/iii/iv:</w:t>
      </w:r>
    </w:p>
    <w:p w14:paraId="379C9DF8" w14:textId="77777777" w:rsidR="00FF14D8" w:rsidRPr="00216470" w:rsidRDefault="00FF14D8" w:rsidP="00FF14D8">
      <w:pPr>
        <w:rPr>
          <w:rFonts w:ascii="Calibri" w:hAnsi="Calibri" w:cs="Calibri"/>
          <w:i/>
          <w:iCs/>
          <w:color w:val="00B050"/>
          <w:sz w:val="16"/>
          <w:szCs w:val="16"/>
        </w:rPr>
      </w:pPr>
      <w:r w:rsidRPr="00216470">
        <w:rPr>
          <w:rFonts w:ascii="Calibri" w:hAnsi="Calibri" w:cs="Calibri"/>
          <w:i/>
          <w:iCs/>
          <w:color w:val="00B050"/>
          <w:sz w:val="16"/>
          <w:szCs w:val="16"/>
        </w:rPr>
        <w:t>-</w:t>
      </w:r>
      <w:r w:rsidRPr="00216470">
        <w:rPr>
          <w:rFonts w:ascii="Calibri" w:hAnsi="Calibri" w:cs="Calibri"/>
          <w:i/>
          <w:iCs/>
          <w:color w:val="00B050"/>
          <w:sz w:val="16"/>
          <w:szCs w:val="16"/>
        </w:rPr>
        <w:tab/>
        <w:t>Case i: mixed scenarios of legacy PA and CPA, i.e. UE receives CPA configuration, a legacy PSCell addition is performed but fails, or a legacy PSCell addition is performed and succeeds but an SCG failure occurs shortly after the successful legacy PSCell addition.</w:t>
      </w:r>
    </w:p>
    <w:p w14:paraId="0E65116F" w14:textId="77777777" w:rsidR="00FF14D8" w:rsidRPr="00216470" w:rsidRDefault="00FF14D8" w:rsidP="00FF14D8">
      <w:pPr>
        <w:rPr>
          <w:rFonts w:ascii="Calibri" w:hAnsi="Calibri" w:cs="Calibri"/>
          <w:i/>
          <w:iCs/>
          <w:color w:val="00B050"/>
          <w:sz w:val="16"/>
          <w:szCs w:val="16"/>
        </w:rPr>
      </w:pPr>
      <w:r w:rsidRPr="00216470">
        <w:rPr>
          <w:rFonts w:ascii="Calibri" w:hAnsi="Calibri" w:cs="Calibri"/>
          <w:i/>
          <w:iCs/>
          <w:color w:val="00B050"/>
          <w:sz w:val="16"/>
          <w:szCs w:val="16"/>
        </w:rPr>
        <w:t>-</w:t>
      </w:r>
      <w:r w:rsidRPr="00216470">
        <w:rPr>
          <w:rFonts w:ascii="Calibri" w:hAnsi="Calibri" w:cs="Calibri"/>
          <w:i/>
          <w:iCs/>
          <w:color w:val="00B050"/>
          <w:sz w:val="16"/>
          <w:szCs w:val="16"/>
        </w:rPr>
        <w:tab/>
        <w:t xml:space="preserve">Case ii: mixed scenarios of legacy PC and CPC, i.e. UE receives CPC configuration, a legacy PSCell change is performed but </w:t>
      </w:r>
      <w:r w:rsidRPr="00216470">
        <w:rPr>
          <w:rFonts w:ascii="Calibri" w:hAnsi="Calibri" w:cs="Calibri"/>
          <w:i/>
          <w:iCs/>
          <w:color w:val="00B050"/>
          <w:sz w:val="16"/>
          <w:szCs w:val="16"/>
        </w:rPr>
        <w:lastRenderedPageBreak/>
        <w:t>fails, or a legacy PSCell change is performed and succeeds but an SCG failure occurs shortly after the successful legacy PSCell change.</w:t>
      </w:r>
    </w:p>
    <w:p w14:paraId="565A76BC" w14:textId="77777777" w:rsidR="00FF14D8" w:rsidRPr="00216470" w:rsidRDefault="00FF14D8" w:rsidP="00FF14D8">
      <w:pPr>
        <w:rPr>
          <w:rFonts w:ascii="Calibri" w:hAnsi="Calibri" w:cs="Calibri"/>
          <w:i/>
          <w:iCs/>
          <w:color w:val="00B050"/>
          <w:sz w:val="16"/>
          <w:szCs w:val="16"/>
        </w:rPr>
      </w:pPr>
      <w:r w:rsidRPr="00216470">
        <w:rPr>
          <w:rFonts w:ascii="Calibri" w:hAnsi="Calibri" w:cs="Calibri"/>
          <w:i/>
          <w:iCs/>
          <w:color w:val="00B050"/>
          <w:sz w:val="16"/>
          <w:szCs w:val="16"/>
        </w:rPr>
        <w:t>-</w:t>
      </w:r>
      <w:r w:rsidRPr="00216470">
        <w:rPr>
          <w:rFonts w:ascii="Calibri" w:hAnsi="Calibri" w:cs="Calibri"/>
          <w:i/>
          <w:iCs/>
          <w:color w:val="00B050"/>
          <w:sz w:val="16"/>
          <w:szCs w:val="16"/>
        </w:rPr>
        <w:tab/>
        <w:t>Case iii: MCG RLF or handover failure or CHO execution failure before CPA/CPC execution.</w:t>
      </w:r>
    </w:p>
    <w:p w14:paraId="6789F8F7" w14:textId="65C212B6" w:rsidR="00FF14D8" w:rsidRDefault="00FF14D8" w:rsidP="00FF14D8">
      <w:pPr>
        <w:rPr>
          <w:rFonts w:ascii="Calibri" w:hAnsi="Calibri" w:cs="Calibri"/>
          <w:i/>
          <w:iCs/>
          <w:color w:val="00B050"/>
          <w:sz w:val="16"/>
          <w:szCs w:val="16"/>
        </w:rPr>
      </w:pPr>
      <w:r w:rsidRPr="00216470">
        <w:rPr>
          <w:rFonts w:ascii="Calibri" w:hAnsi="Calibri" w:cs="Calibri"/>
          <w:i/>
          <w:iCs/>
          <w:color w:val="00B050"/>
          <w:sz w:val="16"/>
          <w:szCs w:val="16"/>
        </w:rPr>
        <w:t>-</w:t>
      </w:r>
      <w:r w:rsidRPr="00216470">
        <w:rPr>
          <w:rFonts w:ascii="Calibri" w:hAnsi="Calibri" w:cs="Calibri"/>
          <w:i/>
          <w:iCs/>
          <w:color w:val="00B050"/>
          <w:sz w:val="16"/>
          <w:szCs w:val="16"/>
        </w:rPr>
        <w:tab/>
        <w:t>Case iv: CHO-CPC coexistence scenarios with low priority.</w:t>
      </w:r>
    </w:p>
    <w:p w14:paraId="145D4D49" w14:textId="77777777" w:rsidR="00EF2EE3" w:rsidRDefault="00EF2EE3" w:rsidP="00EF2EE3">
      <w:pPr>
        <w:rPr>
          <w:rFonts w:ascii="Times New Roman" w:hAnsi="Times New Roman" w:cs="Times New Roman"/>
          <w:iCs/>
          <w:color w:val="000000" w:themeColor="text1"/>
          <w:sz w:val="22"/>
        </w:rPr>
      </w:pPr>
    </w:p>
    <w:p w14:paraId="72136663" w14:textId="45E50204" w:rsidR="00EF2EE3" w:rsidRDefault="00EF2EE3" w:rsidP="00EF2EE3">
      <w:pPr>
        <w:rPr>
          <w:rFonts w:ascii="Times New Roman" w:hAnsi="Times New Roman" w:cs="Times New Roman"/>
          <w:iCs/>
          <w:color w:val="000000" w:themeColor="text1"/>
          <w:sz w:val="22"/>
        </w:rPr>
      </w:pPr>
      <w:r w:rsidRPr="008D12B5">
        <w:rPr>
          <w:rFonts w:ascii="Times New Roman" w:hAnsi="Times New Roman" w:cs="Times New Roman" w:hint="eastAsia"/>
          <w:iCs/>
          <w:color w:val="000000" w:themeColor="text1"/>
          <w:sz w:val="22"/>
        </w:rPr>
        <w:t>T</w:t>
      </w:r>
      <w:r w:rsidRPr="008D12B5">
        <w:rPr>
          <w:rFonts w:ascii="Times New Roman" w:hAnsi="Times New Roman" w:cs="Times New Roman"/>
          <w:iCs/>
          <w:color w:val="000000" w:themeColor="text1"/>
          <w:sz w:val="22"/>
        </w:rPr>
        <w:t>he agreements achieved at RAN3#11</w:t>
      </w:r>
      <w:r>
        <w:rPr>
          <w:rFonts w:ascii="Times New Roman" w:hAnsi="Times New Roman" w:cs="Times New Roman"/>
          <w:iCs/>
          <w:color w:val="000000" w:themeColor="text1"/>
          <w:sz w:val="22"/>
        </w:rPr>
        <w:t>8</w:t>
      </w:r>
      <w:r w:rsidRPr="008D12B5">
        <w:rPr>
          <w:rFonts w:ascii="Times New Roman" w:hAnsi="Times New Roman" w:cs="Times New Roman"/>
          <w:iCs/>
          <w:color w:val="000000" w:themeColor="text1"/>
          <w:sz w:val="22"/>
        </w:rPr>
        <w:t xml:space="preserve"> meeting:</w:t>
      </w:r>
    </w:p>
    <w:p w14:paraId="60B541F4" w14:textId="77777777" w:rsidR="00EF2EE3" w:rsidRPr="00B454B2" w:rsidRDefault="00EF2EE3" w:rsidP="00EF2EE3">
      <w:pPr>
        <w:rPr>
          <w:rFonts w:ascii="Calibri" w:hAnsi="Calibri" w:cs="Calibri"/>
          <w:i/>
          <w:iCs/>
          <w:color w:val="00B050"/>
          <w:sz w:val="16"/>
          <w:szCs w:val="16"/>
          <w:u w:val="single"/>
        </w:rPr>
      </w:pPr>
      <w:r w:rsidRPr="00B454B2">
        <w:rPr>
          <w:rFonts w:ascii="Calibri" w:hAnsi="Calibri" w:cs="Calibri" w:hint="eastAsia"/>
          <w:i/>
          <w:iCs/>
          <w:color w:val="00B050"/>
          <w:sz w:val="16"/>
          <w:szCs w:val="16"/>
          <w:u w:val="single"/>
        </w:rPr>
        <w:t>MRO for CPC and CPA:</w:t>
      </w:r>
    </w:p>
    <w:p w14:paraId="6154C587" w14:textId="3107CA97" w:rsidR="00EF2EE3" w:rsidRDefault="00EF2EE3" w:rsidP="00EF2EE3">
      <w:pPr>
        <w:rPr>
          <w:rFonts w:ascii="Calibri" w:hAnsi="Calibri" w:cs="Calibri"/>
          <w:i/>
          <w:iCs/>
          <w:color w:val="FF0000"/>
          <w:sz w:val="16"/>
          <w:szCs w:val="16"/>
        </w:rPr>
      </w:pPr>
      <w:r w:rsidRPr="00B454B2">
        <w:rPr>
          <w:rFonts w:ascii="Calibri" w:hAnsi="Calibri" w:cs="Calibri" w:hint="eastAsia"/>
          <w:i/>
          <w:iCs/>
          <w:color w:val="00B050"/>
          <w:sz w:val="16"/>
          <w:szCs w:val="16"/>
        </w:rPr>
        <w:t>Too Early CPA Execution will be considered</w:t>
      </w:r>
      <w:r w:rsidRPr="00B454B2">
        <w:rPr>
          <w:rFonts w:ascii="Calibri" w:hAnsi="Calibri" w:cs="Calibri"/>
          <w:i/>
          <w:iCs/>
          <w:color w:val="00B050"/>
          <w:sz w:val="16"/>
          <w:szCs w:val="16"/>
        </w:rPr>
        <w:t>.</w:t>
      </w:r>
      <w:r w:rsidRPr="00B454B2">
        <w:rPr>
          <w:rFonts w:ascii="Calibri" w:hAnsi="Calibri" w:cs="Calibri" w:hint="eastAsia"/>
          <w:i/>
          <w:iCs/>
          <w:color w:val="00B050"/>
          <w:sz w:val="16"/>
          <w:szCs w:val="16"/>
        </w:rPr>
        <w:t xml:space="preserve"> </w:t>
      </w:r>
      <w:r w:rsidRPr="00B454B2">
        <w:rPr>
          <w:rFonts w:ascii="Calibri" w:hAnsi="Calibri" w:cs="Calibri" w:hint="eastAsia"/>
          <w:i/>
          <w:iCs/>
          <w:color w:val="FF0000"/>
          <w:sz w:val="16"/>
          <w:szCs w:val="16"/>
        </w:rPr>
        <w:t>FFS on the naming</w:t>
      </w:r>
    </w:p>
    <w:p w14:paraId="12F3BE5A" w14:textId="5A0261A6" w:rsidR="007B78B1" w:rsidRDefault="007B78B1" w:rsidP="00EF2EE3">
      <w:pPr>
        <w:rPr>
          <w:rFonts w:ascii="Calibri" w:hAnsi="Calibri" w:cs="Calibri"/>
          <w:i/>
          <w:iCs/>
          <w:color w:val="FF0000"/>
          <w:sz w:val="16"/>
          <w:szCs w:val="16"/>
        </w:rPr>
      </w:pPr>
    </w:p>
    <w:p w14:paraId="46AD8265" w14:textId="28D8DE1F" w:rsidR="007B78B1" w:rsidRDefault="007B78B1" w:rsidP="007B78B1">
      <w:pPr>
        <w:rPr>
          <w:rFonts w:ascii="Times New Roman" w:hAnsi="Times New Roman" w:cs="Times New Roman"/>
          <w:iCs/>
          <w:color w:val="000000" w:themeColor="text1"/>
          <w:sz w:val="22"/>
        </w:rPr>
      </w:pPr>
      <w:r w:rsidRPr="008D12B5">
        <w:rPr>
          <w:rFonts w:ascii="Times New Roman" w:hAnsi="Times New Roman" w:cs="Times New Roman" w:hint="eastAsia"/>
          <w:iCs/>
          <w:color w:val="000000" w:themeColor="text1"/>
          <w:sz w:val="22"/>
        </w:rPr>
        <w:t>T</w:t>
      </w:r>
      <w:r w:rsidRPr="008D12B5">
        <w:rPr>
          <w:rFonts w:ascii="Times New Roman" w:hAnsi="Times New Roman" w:cs="Times New Roman"/>
          <w:iCs/>
          <w:color w:val="000000" w:themeColor="text1"/>
          <w:sz w:val="22"/>
        </w:rPr>
        <w:t>he agreements achieved at RAN3#11</w:t>
      </w:r>
      <w:r>
        <w:rPr>
          <w:rFonts w:ascii="Times New Roman" w:hAnsi="Times New Roman" w:cs="Times New Roman"/>
          <w:iCs/>
          <w:color w:val="000000" w:themeColor="text1"/>
          <w:sz w:val="22"/>
        </w:rPr>
        <w:t>9</w:t>
      </w:r>
      <w:r w:rsidRPr="008D12B5">
        <w:rPr>
          <w:rFonts w:ascii="Times New Roman" w:hAnsi="Times New Roman" w:cs="Times New Roman"/>
          <w:iCs/>
          <w:color w:val="000000" w:themeColor="text1"/>
          <w:sz w:val="22"/>
        </w:rPr>
        <w:t xml:space="preserve"> meeting:</w:t>
      </w:r>
    </w:p>
    <w:p w14:paraId="69D89733" w14:textId="77777777" w:rsidR="000337D9" w:rsidRDefault="000337D9" w:rsidP="000337D9">
      <w:pPr>
        <w:pStyle w:val="12"/>
        <w:rPr>
          <w:rFonts w:eastAsia="MS Mincho"/>
          <w:i/>
          <w:iCs/>
          <w:color w:val="00B050"/>
          <w:sz w:val="16"/>
          <w:szCs w:val="16"/>
        </w:rPr>
      </w:pPr>
      <w:r w:rsidRPr="00F856B6">
        <w:rPr>
          <w:rFonts w:eastAsia="MS Mincho"/>
          <w:i/>
          <w:iCs/>
          <w:color w:val="00B050"/>
          <w:sz w:val="16"/>
          <w:szCs w:val="16"/>
        </w:rPr>
        <w:t>Naming for too early CPA execution? No need to rename.</w:t>
      </w:r>
    </w:p>
    <w:p w14:paraId="352D7577" w14:textId="77777777" w:rsidR="000337D9" w:rsidRPr="00F856B6" w:rsidRDefault="000337D9" w:rsidP="000337D9">
      <w:pPr>
        <w:rPr>
          <w:rFonts w:ascii="Calibri" w:hAnsi="Calibri" w:cs="Calibri"/>
          <w:i/>
          <w:iCs/>
          <w:color w:val="00B050"/>
          <w:sz w:val="16"/>
          <w:szCs w:val="16"/>
        </w:rPr>
      </w:pPr>
      <w:r w:rsidRPr="00F856B6">
        <w:rPr>
          <w:rFonts w:ascii="Calibri" w:hAnsi="Calibri" w:cs="Calibri"/>
          <w:i/>
          <w:iCs/>
          <w:color w:val="00B050"/>
          <w:sz w:val="16"/>
          <w:szCs w:val="16"/>
        </w:rPr>
        <w:t xml:space="preserve">Update the definition to wrong PSCell change/addition should be splitting to sub cases: </w:t>
      </w:r>
      <w:bookmarkStart w:id="6" w:name="OLE_LINK14"/>
      <w:bookmarkStart w:id="7" w:name="OLE_LINK15"/>
      <w:r w:rsidRPr="00F856B6">
        <w:rPr>
          <w:rFonts w:ascii="Calibri" w:hAnsi="Calibri" w:cs="Calibri"/>
          <w:i/>
          <w:iCs/>
          <w:color w:val="00B050"/>
          <w:sz w:val="16"/>
          <w:szCs w:val="16"/>
        </w:rPr>
        <w:t>1) the wrong candidate cell comes from the cell in the list provided by the initiating node or 2) the wrong candidate cell is selected by the target node</w:t>
      </w:r>
      <w:bookmarkEnd w:id="6"/>
      <w:bookmarkEnd w:id="7"/>
      <w:r w:rsidRPr="00F856B6">
        <w:rPr>
          <w:rFonts w:ascii="Calibri" w:hAnsi="Calibri" w:cs="Calibri"/>
          <w:i/>
          <w:iCs/>
          <w:color w:val="00B050"/>
          <w:sz w:val="16"/>
          <w:szCs w:val="16"/>
        </w:rPr>
        <w:t>.</w:t>
      </w:r>
    </w:p>
    <w:p w14:paraId="2C002C53" w14:textId="77777777" w:rsidR="000337D9" w:rsidRPr="00C0556D" w:rsidRDefault="000337D9" w:rsidP="000337D9">
      <w:pPr>
        <w:rPr>
          <w:rFonts w:ascii="Calibri" w:hAnsi="Calibri" w:cs="Calibri"/>
          <w:i/>
          <w:iCs/>
          <w:color w:val="00B050"/>
          <w:sz w:val="16"/>
          <w:szCs w:val="16"/>
        </w:rPr>
      </w:pPr>
      <w:r w:rsidRPr="00C0556D">
        <w:rPr>
          <w:rFonts w:ascii="Calibri" w:hAnsi="Calibri" w:cs="Calibri"/>
          <w:i/>
          <w:iCs/>
          <w:color w:val="00B050"/>
          <w:sz w:val="16"/>
          <w:szCs w:val="16"/>
        </w:rPr>
        <w:t>Information available in the network nodes should not be included in the SCGFailureInformation.</w:t>
      </w:r>
    </w:p>
    <w:p w14:paraId="1DB13AAE" w14:textId="77777777" w:rsidR="000337D9" w:rsidRDefault="000337D9" w:rsidP="000337D9">
      <w:pPr>
        <w:rPr>
          <w:rFonts w:ascii="Calibri" w:hAnsi="Calibri" w:cs="Calibri"/>
          <w:i/>
          <w:iCs/>
          <w:color w:val="00B050"/>
          <w:sz w:val="16"/>
          <w:szCs w:val="16"/>
          <w:lang w:eastAsia="en-US"/>
        </w:rPr>
      </w:pPr>
      <w:r w:rsidRPr="00C0556D">
        <w:rPr>
          <w:rFonts w:ascii="Calibri" w:eastAsia="MS Mincho" w:hAnsi="Calibri" w:cs="Calibri" w:hint="eastAsia"/>
          <w:i/>
          <w:iCs/>
          <w:color w:val="00B050"/>
          <w:sz w:val="16"/>
          <w:szCs w:val="16"/>
        </w:rPr>
        <w:t>R</w:t>
      </w:r>
      <w:r w:rsidRPr="00C0556D">
        <w:rPr>
          <w:rFonts w:ascii="Calibri" w:eastAsia="MS Mincho" w:hAnsi="Calibri" w:cs="Calibri"/>
          <w:i/>
          <w:iCs/>
          <w:color w:val="00B050"/>
          <w:sz w:val="16"/>
          <w:szCs w:val="16"/>
        </w:rPr>
        <w:t>eusing R17 signalling mechanism to report CPA/CPC failure/ related information over Xn from MN to source SN or last serving SN.</w:t>
      </w:r>
    </w:p>
    <w:p w14:paraId="0970430C" w14:textId="3324E679" w:rsidR="007B78B1" w:rsidRPr="007B78B1" w:rsidRDefault="000337D9" w:rsidP="000337D9">
      <w:pPr>
        <w:rPr>
          <w:rFonts w:ascii="Times New Roman" w:hAnsi="Times New Roman" w:cs="Times New Roman"/>
          <w:iCs/>
          <w:color w:val="000000" w:themeColor="text1"/>
          <w:sz w:val="22"/>
        </w:rPr>
      </w:pPr>
      <w:r w:rsidRPr="00AF353F">
        <w:rPr>
          <w:rFonts w:ascii="Calibri" w:hAnsi="Calibri" w:cs="Calibri"/>
          <w:i/>
          <w:iCs/>
          <w:color w:val="00B050"/>
          <w:sz w:val="16"/>
          <w:szCs w:val="16"/>
          <w:lang w:eastAsia="en-US"/>
        </w:rPr>
        <w:t>For MRO for CPC and CPA, if there are multiple events configured for CPA/CPC, the UE reports the first triggered CPAC event, and the time duration between the two triggered CPAC events.</w:t>
      </w:r>
    </w:p>
    <w:p w14:paraId="6B0C8DF4" w14:textId="5BF08BA0" w:rsidR="007B78B1" w:rsidRDefault="007B78B1" w:rsidP="00EF2EE3">
      <w:pPr>
        <w:rPr>
          <w:rFonts w:ascii="Calibri" w:hAnsi="Calibri" w:cs="Calibri"/>
          <w:iCs/>
          <w:color w:val="00B050"/>
          <w:sz w:val="16"/>
          <w:szCs w:val="16"/>
        </w:rPr>
      </w:pPr>
    </w:p>
    <w:p w14:paraId="286391C4" w14:textId="6A74BCA6" w:rsidR="00AE6C33" w:rsidRDefault="00AE6C33" w:rsidP="00AE6C33">
      <w:pPr>
        <w:rPr>
          <w:rFonts w:ascii="Times New Roman" w:hAnsi="Times New Roman" w:cs="Times New Roman"/>
          <w:iCs/>
          <w:color w:val="000000" w:themeColor="text1"/>
          <w:sz w:val="22"/>
        </w:rPr>
      </w:pPr>
      <w:r w:rsidRPr="008D12B5">
        <w:rPr>
          <w:rFonts w:ascii="Times New Roman" w:hAnsi="Times New Roman" w:cs="Times New Roman" w:hint="eastAsia"/>
          <w:iCs/>
          <w:color w:val="000000" w:themeColor="text1"/>
          <w:sz w:val="22"/>
        </w:rPr>
        <w:t>T</w:t>
      </w:r>
      <w:r w:rsidRPr="008D12B5">
        <w:rPr>
          <w:rFonts w:ascii="Times New Roman" w:hAnsi="Times New Roman" w:cs="Times New Roman"/>
          <w:iCs/>
          <w:color w:val="000000" w:themeColor="text1"/>
          <w:sz w:val="22"/>
        </w:rPr>
        <w:t>he agreements achieved at RAN3#11</w:t>
      </w:r>
      <w:r>
        <w:rPr>
          <w:rFonts w:ascii="Times New Roman" w:hAnsi="Times New Roman" w:cs="Times New Roman"/>
          <w:iCs/>
          <w:color w:val="000000" w:themeColor="text1"/>
          <w:sz w:val="22"/>
        </w:rPr>
        <w:t>9</w:t>
      </w:r>
      <w:r>
        <w:rPr>
          <w:rFonts w:ascii="Times New Roman" w:hAnsi="Times New Roman" w:cs="Times New Roman" w:hint="eastAsia"/>
          <w:iCs/>
          <w:color w:val="000000" w:themeColor="text1"/>
          <w:sz w:val="22"/>
        </w:rPr>
        <w:t>bis</w:t>
      </w:r>
      <w:r>
        <w:rPr>
          <w:rFonts w:ascii="Times New Roman" w:hAnsi="Times New Roman" w:cs="Times New Roman"/>
          <w:iCs/>
          <w:color w:val="000000" w:themeColor="text1"/>
          <w:sz w:val="22"/>
        </w:rPr>
        <w:t>-e</w:t>
      </w:r>
      <w:r w:rsidRPr="008D12B5">
        <w:rPr>
          <w:rFonts w:ascii="Times New Roman" w:hAnsi="Times New Roman" w:cs="Times New Roman"/>
          <w:iCs/>
          <w:color w:val="000000" w:themeColor="text1"/>
          <w:sz w:val="22"/>
        </w:rPr>
        <w:t xml:space="preserve"> meeting:</w:t>
      </w:r>
    </w:p>
    <w:p w14:paraId="791BADF3" w14:textId="77777777" w:rsidR="00AE6C33" w:rsidRPr="0039090A" w:rsidRDefault="00AE6C33" w:rsidP="00AE6C33">
      <w:pPr>
        <w:rPr>
          <w:rFonts w:ascii="Calibri" w:hAnsi="Calibri" w:cs="Calibri"/>
          <w:i/>
          <w:iCs/>
          <w:color w:val="00B050"/>
          <w:sz w:val="16"/>
          <w:szCs w:val="16"/>
          <w:lang w:eastAsia="en-US"/>
        </w:rPr>
      </w:pPr>
      <w:r w:rsidRPr="0039090A">
        <w:rPr>
          <w:rFonts w:ascii="Calibri" w:hAnsi="Calibri" w:cs="Calibri"/>
          <w:i/>
          <w:iCs/>
          <w:color w:val="00B050"/>
          <w:sz w:val="16"/>
          <w:szCs w:val="16"/>
          <w:lang w:eastAsia="en-US"/>
        </w:rPr>
        <w:t>Definitions of MRO events for CPAC will be introduced in TS 37.340 in a new chapter (based on [1226], CPA needs to be added).</w:t>
      </w:r>
    </w:p>
    <w:p w14:paraId="35ED3EAF" w14:textId="77777777" w:rsidR="00AE6C33" w:rsidRPr="0039090A" w:rsidRDefault="00AE6C33" w:rsidP="00AE6C33">
      <w:pPr>
        <w:rPr>
          <w:rFonts w:ascii="Calibri" w:hAnsi="Calibri" w:cs="Calibri"/>
          <w:i/>
          <w:iCs/>
          <w:color w:val="00B050"/>
          <w:sz w:val="16"/>
          <w:szCs w:val="16"/>
          <w:lang w:eastAsia="en-US"/>
        </w:rPr>
      </w:pPr>
      <w:r w:rsidRPr="0039090A">
        <w:rPr>
          <w:rFonts w:ascii="Calibri" w:hAnsi="Calibri" w:cs="Calibri"/>
          <w:i/>
          <w:iCs/>
          <w:color w:val="00B050"/>
          <w:sz w:val="16"/>
          <w:szCs w:val="16"/>
          <w:lang w:eastAsia="en-US"/>
        </w:rPr>
        <w:t xml:space="preserve">During CPAC configuration, the value of the Time Stay IE for the source PSCell UHI, sent in S-NODE ADDITION REQUEST message, does not reflect the exact time the UE stayed in the source PSCell. </w:t>
      </w:r>
    </w:p>
    <w:p w14:paraId="698A9FB4" w14:textId="77777777" w:rsidR="00AE6C33" w:rsidRPr="0039090A" w:rsidRDefault="00AE6C33" w:rsidP="00AE6C33">
      <w:pPr>
        <w:rPr>
          <w:rFonts w:ascii="Calibri" w:hAnsi="Calibri" w:cs="Calibri"/>
          <w:i/>
          <w:color w:val="FF0000"/>
          <w:sz w:val="16"/>
          <w:szCs w:val="16"/>
          <w:lang w:eastAsia="en-US"/>
        </w:rPr>
      </w:pPr>
      <w:r>
        <w:rPr>
          <w:rFonts w:ascii="Calibri" w:hAnsi="Calibri" w:cs="Calibri"/>
          <w:i/>
          <w:color w:val="FF0000"/>
          <w:sz w:val="16"/>
          <w:szCs w:val="16"/>
          <w:lang w:eastAsia="en-US"/>
        </w:rPr>
        <w:t xml:space="preserve">Support </w:t>
      </w:r>
      <w:r w:rsidRPr="0039090A">
        <w:rPr>
          <w:rFonts w:ascii="Calibri" w:hAnsi="Calibri" w:cs="Calibri"/>
          <w:i/>
          <w:color w:val="FF0000"/>
          <w:sz w:val="16"/>
          <w:szCs w:val="16"/>
          <w:lang w:eastAsia="en-US"/>
        </w:rPr>
        <w:t>CPAC UHI?</w:t>
      </w:r>
    </w:p>
    <w:p w14:paraId="36296A58" w14:textId="77777777" w:rsidR="00AE6C33" w:rsidRPr="00AE6C33" w:rsidRDefault="00AE6C33" w:rsidP="00EF2EE3">
      <w:pPr>
        <w:rPr>
          <w:rFonts w:ascii="Calibri" w:hAnsi="Calibri" w:cs="Calibri"/>
          <w:iCs/>
          <w:color w:val="00B050"/>
          <w:sz w:val="16"/>
          <w:szCs w:val="16"/>
        </w:rPr>
      </w:pPr>
    </w:p>
    <w:bookmarkEnd w:id="2"/>
    <w:p w14:paraId="4C70770F" w14:textId="2427F0B3" w:rsidR="00057B6F" w:rsidRDefault="00057B6F" w:rsidP="00057B6F">
      <w:pPr>
        <w:pStyle w:val="2"/>
        <w:rPr>
          <w:rFonts w:ascii="Times New Roman" w:hAnsi="Times New Roman" w:cs="Times New Roman"/>
          <w:b/>
          <w:sz w:val="30"/>
          <w:szCs w:val="30"/>
          <w:lang w:val="en-GB"/>
        </w:rPr>
      </w:pPr>
      <w:r w:rsidRPr="00F31F11">
        <w:rPr>
          <w:rFonts w:ascii="Times New Roman" w:hAnsi="Times New Roman" w:cs="Times New Roman"/>
          <w:b/>
          <w:sz w:val="30"/>
          <w:szCs w:val="30"/>
          <w:lang w:val="en-GB"/>
        </w:rPr>
        <w:t>2.1</w:t>
      </w:r>
      <w:r w:rsidRPr="00F31F11">
        <w:rPr>
          <w:rFonts w:ascii="Times New Roman" w:hAnsi="Times New Roman" w:cs="Times New Roman"/>
          <w:b/>
          <w:sz w:val="30"/>
          <w:szCs w:val="30"/>
          <w:lang w:val="en-GB"/>
        </w:rPr>
        <w:tab/>
      </w:r>
      <w:r w:rsidR="00F31F11" w:rsidRPr="00F31F11">
        <w:rPr>
          <w:rFonts w:ascii="Times New Roman" w:hAnsi="Times New Roman" w:cs="Times New Roman"/>
          <w:b/>
          <w:sz w:val="30"/>
          <w:szCs w:val="30"/>
          <w:lang w:val="en-GB"/>
        </w:rPr>
        <w:t>Scenarios</w:t>
      </w:r>
      <w:r w:rsidR="00D34106">
        <w:rPr>
          <w:rFonts w:ascii="Times New Roman" w:hAnsi="Times New Roman" w:cs="Times New Roman"/>
          <w:b/>
          <w:sz w:val="30"/>
          <w:szCs w:val="30"/>
          <w:lang w:val="en-GB"/>
        </w:rPr>
        <w:t xml:space="preserve"> </w:t>
      </w:r>
    </w:p>
    <w:p w14:paraId="73B105A0" w14:textId="77777777" w:rsidR="00DF0165" w:rsidRDefault="00DF0165" w:rsidP="00DF0165">
      <w:pPr>
        <w:rPr>
          <w:rFonts w:ascii="Times New Roman" w:hAnsi="Times New Roman" w:cs="Times New Roman"/>
          <w:sz w:val="22"/>
          <w:lang w:val="en-GB"/>
        </w:rPr>
      </w:pPr>
      <w:r>
        <w:rPr>
          <w:rFonts w:ascii="Times New Roman" w:hAnsi="Times New Roman" w:cs="Times New Roman" w:hint="eastAsia"/>
          <w:sz w:val="22"/>
          <w:lang w:val="en-GB"/>
        </w:rPr>
        <w:t>S</w:t>
      </w:r>
      <w:r>
        <w:rPr>
          <w:rFonts w:ascii="Times New Roman" w:hAnsi="Times New Roman" w:cs="Times New Roman"/>
          <w:sz w:val="22"/>
          <w:lang w:val="en-GB"/>
        </w:rPr>
        <w:t>o far, the following scenarios have been agreed on MRO for CPAC:</w:t>
      </w:r>
    </w:p>
    <w:p w14:paraId="6931CB7A" w14:textId="77777777" w:rsidR="00DF0165" w:rsidRDefault="00DF0165" w:rsidP="00DF0165">
      <w:pPr>
        <w:rPr>
          <w:rFonts w:ascii="Calibri" w:hAnsi="Calibri" w:cs="Calibri"/>
          <w:i/>
          <w:iCs/>
          <w:color w:val="00B050"/>
          <w:sz w:val="16"/>
          <w:szCs w:val="16"/>
        </w:rPr>
      </w:pPr>
      <w:r w:rsidRPr="00216470">
        <w:rPr>
          <w:rFonts w:ascii="Calibri" w:hAnsi="Calibri" w:cs="Calibri"/>
          <w:i/>
          <w:iCs/>
          <w:color w:val="00B050"/>
          <w:sz w:val="16"/>
          <w:szCs w:val="16"/>
        </w:rPr>
        <w:t>CPA Execution to wrong PSCell</w:t>
      </w:r>
    </w:p>
    <w:p w14:paraId="3657E701" w14:textId="77777777" w:rsidR="00DF0165" w:rsidRDefault="00DF0165" w:rsidP="00DF0165">
      <w:pPr>
        <w:rPr>
          <w:rFonts w:ascii="Calibri" w:hAnsi="Calibri" w:cs="Calibri"/>
          <w:i/>
          <w:iCs/>
          <w:color w:val="00B050"/>
          <w:sz w:val="16"/>
          <w:szCs w:val="16"/>
        </w:rPr>
      </w:pPr>
      <w:r w:rsidRPr="00B454B2">
        <w:rPr>
          <w:rFonts w:ascii="Calibri" w:hAnsi="Calibri" w:cs="Calibri" w:hint="eastAsia"/>
          <w:i/>
          <w:iCs/>
          <w:color w:val="00B050"/>
          <w:sz w:val="16"/>
          <w:szCs w:val="16"/>
        </w:rPr>
        <w:t>Too Early CPA Execution</w:t>
      </w:r>
      <w:r>
        <w:rPr>
          <w:rFonts w:ascii="Calibri" w:hAnsi="Calibri" w:cs="Calibri"/>
          <w:i/>
          <w:iCs/>
          <w:color w:val="00B050"/>
          <w:sz w:val="16"/>
          <w:szCs w:val="16"/>
        </w:rPr>
        <w:t xml:space="preserve">, </w:t>
      </w:r>
    </w:p>
    <w:p w14:paraId="6545E97A" w14:textId="77777777" w:rsidR="00DF0165" w:rsidRPr="00D0172A" w:rsidRDefault="00DF0165" w:rsidP="00DF0165">
      <w:pPr>
        <w:rPr>
          <w:rFonts w:ascii="Calibri" w:hAnsi="Calibri" w:cs="Calibri"/>
          <w:i/>
          <w:iCs/>
          <w:color w:val="00B050"/>
          <w:sz w:val="16"/>
          <w:szCs w:val="16"/>
        </w:rPr>
      </w:pPr>
    </w:p>
    <w:p w14:paraId="461ADE89" w14:textId="77777777" w:rsidR="00DF0165" w:rsidRDefault="00DF0165" w:rsidP="00DF0165">
      <w:pPr>
        <w:rPr>
          <w:rFonts w:ascii="Calibri" w:hAnsi="Calibri" w:cs="Calibri"/>
          <w:i/>
          <w:iCs/>
          <w:color w:val="00B050"/>
          <w:sz w:val="16"/>
          <w:szCs w:val="16"/>
        </w:rPr>
      </w:pPr>
      <w:r w:rsidRPr="00216470">
        <w:rPr>
          <w:rFonts w:ascii="Calibri" w:hAnsi="Calibri" w:cs="Calibri"/>
          <w:i/>
          <w:iCs/>
          <w:color w:val="00B050"/>
          <w:sz w:val="16"/>
          <w:szCs w:val="16"/>
        </w:rPr>
        <w:t>Too Late CPC Execution,</w:t>
      </w:r>
    </w:p>
    <w:p w14:paraId="0FD81938" w14:textId="77777777" w:rsidR="00DF0165" w:rsidRDefault="00DF0165" w:rsidP="00DF0165">
      <w:pPr>
        <w:rPr>
          <w:rFonts w:ascii="Calibri" w:hAnsi="Calibri" w:cs="Calibri"/>
          <w:i/>
          <w:iCs/>
          <w:color w:val="00B050"/>
          <w:sz w:val="16"/>
          <w:szCs w:val="16"/>
        </w:rPr>
      </w:pPr>
      <w:r w:rsidRPr="00216470">
        <w:rPr>
          <w:rFonts w:ascii="Calibri" w:hAnsi="Calibri" w:cs="Calibri"/>
          <w:i/>
          <w:iCs/>
          <w:color w:val="00B050"/>
          <w:sz w:val="16"/>
          <w:szCs w:val="16"/>
        </w:rPr>
        <w:t>Too Early CPC Execution</w:t>
      </w:r>
    </w:p>
    <w:p w14:paraId="704C3EF3" w14:textId="77777777" w:rsidR="00DF0165" w:rsidRDefault="00DF0165" w:rsidP="00DF0165">
      <w:pPr>
        <w:rPr>
          <w:rFonts w:ascii="Calibri" w:hAnsi="Calibri" w:cs="Calibri"/>
          <w:i/>
          <w:iCs/>
          <w:color w:val="00B050"/>
          <w:sz w:val="16"/>
          <w:szCs w:val="16"/>
        </w:rPr>
      </w:pPr>
      <w:r w:rsidRPr="00216470">
        <w:rPr>
          <w:rFonts w:ascii="Calibri" w:hAnsi="Calibri" w:cs="Calibri"/>
          <w:i/>
          <w:iCs/>
          <w:color w:val="00B050"/>
          <w:sz w:val="16"/>
          <w:szCs w:val="16"/>
        </w:rPr>
        <w:t>CPC Execution to wrong PSCell</w:t>
      </w:r>
      <w:r>
        <w:rPr>
          <w:rFonts w:ascii="Calibri" w:hAnsi="Calibri" w:cs="Calibri"/>
          <w:i/>
          <w:iCs/>
          <w:color w:val="00B050"/>
          <w:sz w:val="16"/>
          <w:szCs w:val="16"/>
        </w:rPr>
        <w:t xml:space="preserve">: </w:t>
      </w:r>
    </w:p>
    <w:p w14:paraId="3817E6AA" w14:textId="77777777" w:rsidR="00DF0165" w:rsidRDefault="00DF0165" w:rsidP="00DF0165">
      <w:pPr>
        <w:ind w:leftChars="100" w:left="210"/>
        <w:rPr>
          <w:rFonts w:ascii="Calibri" w:hAnsi="Calibri" w:cs="Calibri"/>
          <w:i/>
          <w:iCs/>
          <w:color w:val="00B050"/>
          <w:sz w:val="16"/>
          <w:szCs w:val="16"/>
        </w:rPr>
      </w:pPr>
      <w:r w:rsidRPr="00F856B6">
        <w:rPr>
          <w:rFonts w:ascii="Calibri" w:hAnsi="Calibri" w:cs="Calibri"/>
          <w:i/>
          <w:iCs/>
          <w:color w:val="00B050"/>
          <w:sz w:val="16"/>
          <w:szCs w:val="16"/>
        </w:rPr>
        <w:t xml:space="preserve">1) the wrong candidate cell comes from the cell in the list provided by the initiating node or </w:t>
      </w:r>
    </w:p>
    <w:p w14:paraId="07F8E14D" w14:textId="77777777" w:rsidR="00DF0165" w:rsidRDefault="00DF0165" w:rsidP="00DF0165">
      <w:pPr>
        <w:ind w:leftChars="100" w:left="210"/>
        <w:rPr>
          <w:rFonts w:ascii="Calibri" w:hAnsi="Calibri" w:cs="Calibri"/>
          <w:i/>
          <w:iCs/>
          <w:color w:val="00B050"/>
          <w:sz w:val="16"/>
          <w:szCs w:val="16"/>
        </w:rPr>
      </w:pPr>
      <w:r w:rsidRPr="00F856B6">
        <w:rPr>
          <w:rFonts w:ascii="Calibri" w:hAnsi="Calibri" w:cs="Calibri"/>
          <w:i/>
          <w:iCs/>
          <w:color w:val="00B050"/>
          <w:sz w:val="16"/>
          <w:szCs w:val="16"/>
        </w:rPr>
        <w:t>2) the wrong candidate cell is selected by the target node</w:t>
      </w:r>
    </w:p>
    <w:p w14:paraId="6963292F" w14:textId="77777777" w:rsidR="00666360" w:rsidRPr="00DF0165" w:rsidRDefault="00666360" w:rsidP="00666360">
      <w:pPr>
        <w:rPr>
          <w:rFonts w:ascii="Times New Roman" w:hAnsi="Times New Roman" w:cs="Times New Roman"/>
          <w:sz w:val="22"/>
        </w:rPr>
      </w:pPr>
    </w:p>
    <w:p w14:paraId="497D465A" w14:textId="56B54473" w:rsidR="00666360" w:rsidRDefault="00666360" w:rsidP="00666360">
      <w:pPr>
        <w:rPr>
          <w:rFonts w:ascii="Times New Roman" w:hAnsi="Times New Roman" w:cs="Times New Roman"/>
          <w:sz w:val="22"/>
        </w:rPr>
      </w:pPr>
      <w:r>
        <w:rPr>
          <w:rFonts w:ascii="Times New Roman" w:hAnsi="Times New Roman" w:cs="Times New Roman"/>
          <w:sz w:val="22"/>
        </w:rPr>
        <w:t>RAN3 has informed RAN2 on the agreed scenarios on CPAC at RAN3#117bis meeting. And RAN2 has the following conclusion at RAN#120 meeting:</w:t>
      </w:r>
    </w:p>
    <w:p w14:paraId="2322490F" w14:textId="7657FB45" w:rsidR="00666360" w:rsidRDefault="00666360" w:rsidP="00666360">
      <w:pPr>
        <w:rPr>
          <w:rFonts w:ascii="Times New Roman" w:hAnsi="Times New Roman" w:cs="Times New Roman"/>
          <w:color w:val="000000" w:themeColor="text1"/>
          <w:sz w:val="22"/>
        </w:rPr>
      </w:pPr>
      <w:r w:rsidRPr="00666360">
        <w:rPr>
          <w:rFonts w:ascii="Times New Roman" w:hAnsi="Times New Roman" w:cs="Times New Roman"/>
          <w:color w:val="00B050"/>
          <w:sz w:val="22"/>
        </w:rPr>
        <w:t>o</w:t>
      </w:r>
      <w:r w:rsidRPr="00666360">
        <w:rPr>
          <w:rFonts w:ascii="Times New Roman" w:hAnsi="Times New Roman" w:cs="Times New Roman"/>
          <w:color w:val="00B050"/>
          <w:sz w:val="22"/>
        </w:rPr>
        <w:tab/>
        <w:t>RAN2 confirms the CPA/CPC scenarios agreed by RAN3 and will discuss corresponding UE impacts.</w:t>
      </w:r>
      <w:r>
        <w:rPr>
          <w:rFonts w:ascii="Times New Roman" w:hAnsi="Times New Roman" w:cs="Times New Roman"/>
          <w:color w:val="00B050"/>
          <w:sz w:val="22"/>
        </w:rPr>
        <w:br/>
      </w:r>
      <w:r>
        <w:rPr>
          <w:rFonts w:ascii="Times New Roman" w:hAnsi="Times New Roman" w:cs="Times New Roman"/>
          <w:color w:val="000000" w:themeColor="text1"/>
          <w:sz w:val="22"/>
        </w:rPr>
        <w:t xml:space="preserve">Since </w:t>
      </w:r>
      <w:r w:rsidR="003661C3">
        <w:rPr>
          <w:rFonts w:ascii="Times New Roman" w:hAnsi="Times New Roman" w:cs="Times New Roman"/>
          <w:color w:val="000000" w:themeColor="text1"/>
          <w:sz w:val="22"/>
        </w:rPr>
        <w:t>RAN3 has agreed</w:t>
      </w:r>
      <w:r>
        <w:rPr>
          <w:rFonts w:ascii="Times New Roman" w:hAnsi="Times New Roman" w:cs="Times New Roman"/>
          <w:color w:val="000000" w:themeColor="text1"/>
          <w:sz w:val="22"/>
        </w:rPr>
        <w:t xml:space="preserve"> new scenario</w:t>
      </w:r>
      <w:r w:rsidR="003661C3">
        <w:rPr>
          <w:rFonts w:ascii="Times New Roman" w:hAnsi="Times New Roman" w:cs="Times New Roman"/>
          <w:color w:val="000000" w:themeColor="text1"/>
          <w:sz w:val="22"/>
        </w:rPr>
        <w:t>s (Too early CPA execution and two sub-cases for CPC Execution to wrong PSCell)</w:t>
      </w:r>
      <w:r>
        <w:rPr>
          <w:rFonts w:ascii="Times New Roman" w:hAnsi="Times New Roman" w:cs="Times New Roman"/>
          <w:color w:val="000000" w:themeColor="text1"/>
          <w:sz w:val="22"/>
        </w:rPr>
        <w:t xml:space="preserve">, it </w:t>
      </w:r>
      <w:r w:rsidR="00DF0165">
        <w:rPr>
          <w:rFonts w:ascii="Times New Roman" w:hAnsi="Times New Roman" w:cs="Times New Roman"/>
          <w:color w:val="000000" w:themeColor="text1"/>
          <w:sz w:val="22"/>
        </w:rPr>
        <w:t xml:space="preserve">is better to let RAN2 know the full set of scenarios </w:t>
      </w:r>
      <w:r>
        <w:rPr>
          <w:rFonts w:ascii="Times New Roman" w:hAnsi="Times New Roman" w:cs="Times New Roman"/>
          <w:color w:val="000000" w:themeColor="text1"/>
          <w:sz w:val="22"/>
        </w:rPr>
        <w:t xml:space="preserve">in order to </w:t>
      </w:r>
      <w:r>
        <w:rPr>
          <w:rFonts w:ascii="Times New Roman" w:hAnsi="Times New Roman" w:cs="Times New Roman"/>
          <w:color w:val="000000" w:themeColor="text1"/>
          <w:sz w:val="22"/>
        </w:rPr>
        <w:lastRenderedPageBreak/>
        <w:t>keep align in RAN2 and RAN3.</w:t>
      </w:r>
    </w:p>
    <w:p w14:paraId="594C6B29" w14:textId="4B755BF5" w:rsidR="00666360" w:rsidRPr="00D34106" w:rsidRDefault="00666360" w:rsidP="002A27F5">
      <w:pPr>
        <w:ind w:left="1100" w:hangingChars="500" w:hanging="1100"/>
        <w:rPr>
          <w:rFonts w:ascii="Times New Roman" w:hAnsi="Times New Roman" w:cs="Times New Roman"/>
          <w:b/>
          <w:sz w:val="22"/>
        </w:rPr>
      </w:pPr>
      <w:r w:rsidRPr="00D34106">
        <w:rPr>
          <w:rFonts w:ascii="Times New Roman" w:hAnsi="Times New Roman" w:cs="Times New Roman" w:hint="eastAsia"/>
          <w:b/>
          <w:sz w:val="22"/>
          <w:lang w:val="en-GB"/>
        </w:rPr>
        <w:t>P</w:t>
      </w:r>
      <w:r w:rsidRPr="00D34106">
        <w:rPr>
          <w:rFonts w:ascii="Times New Roman" w:hAnsi="Times New Roman" w:cs="Times New Roman"/>
          <w:b/>
          <w:sz w:val="22"/>
          <w:lang w:val="en-GB"/>
        </w:rPr>
        <w:t xml:space="preserve">roposal </w:t>
      </w:r>
      <w:r w:rsidR="00DF0165">
        <w:rPr>
          <w:rFonts w:ascii="Times New Roman" w:hAnsi="Times New Roman" w:cs="Times New Roman"/>
          <w:b/>
          <w:sz w:val="22"/>
          <w:lang w:val="en-GB"/>
        </w:rPr>
        <w:t>1</w:t>
      </w:r>
      <w:r w:rsidRPr="00D34106">
        <w:rPr>
          <w:rFonts w:ascii="Times New Roman" w:hAnsi="Times New Roman" w:cs="Times New Roman"/>
          <w:b/>
          <w:sz w:val="22"/>
          <w:lang w:val="en-GB"/>
        </w:rPr>
        <w:t xml:space="preserve">: </w:t>
      </w:r>
      <w:r>
        <w:rPr>
          <w:rFonts w:ascii="Times New Roman" w:hAnsi="Times New Roman" w:cs="Times New Roman"/>
          <w:b/>
          <w:sz w:val="22"/>
        </w:rPr>
        <w:t xml:space="preserve">Include the Too Early CPA Execution scenario </w:t>
      </w:r>
      <w:r w:rsidR="008E439E">
        <w:rPr>
          <w:rFonts w:ascii="Times New Roman" w:hAnsi="Times New Roman" w:cs="Times New Roman"/>
          <w:b/>
          <w:sz w:val="22"/>
        </w:rPr>
        <w:t xml:space="preserve">and the two sub cases for </w:t>
      </w:r>
      <w:r w:rsidR="008E439E" w:rsidRPr="008E439E">
        <w:rPr>
          <w:rFonts w:ascii="Times New Roman" w:hAnsi="Times New Roman" w:cs="Times New Roman"/>
          <w:b/>
          <w:sz w:val="22"/>
        </w:rPr>
        <w:t xml:space="preserve">CPC Execution to wrong PSCell </w:t>
      </w:r>
      <w:r>
        <w:rPr>
          <w:rFonts w:ascii="Times New Roman" w:hAnsi="Times New Roman" w:cs="Times New Roman"/>
          <w:b/>
          <w:sz w:val="22"/>
        </w:rPr>
        <w:t>in the LS to RAN2.</w:t>
      </w:r>
      <w:r w:rsidRPr="00D34106">
        <w:rPr>
          <w:rFonts w:ascii="Times New Roman" w:hAnsi="Times New Roman" w:cs="Times New Roman"/>
          <w:b/>
          <w:sz w:val="22"/>
        </w:rPr>
        <w:t xml:space="preserve"> </w:t>
      </w:r>
    </w:p>
    <w:p w14:paraId="4FEEE301" w14:textId="77777777" w:rsidR="00666360" w:rsidRPr="00F41742" w:rsidRDefault="00666360" w:rsidP="00666360">
      <w:pPr>
        <w:rPr>
          <w:rFonts w:ascii="Times New Roman" w:hAnsi="Times New Roman" w:cs="Times New Roman"/>
          <w:color w:val="000000" w:themeColor="text1"/>
          <w:sz w:val="22"/>
        </w:rPr>
      </w:pPr>
    </w:p>
    <w:bookmarkEnd w:id="3"/>
    <w:bookmarkEnd w:id="4"/>
    <w:p w14:paraId="4B2D3A13" w14:textId="66395254" w:rsidR="000B5F1C" w:rsidRPr="00BF58D3" w:rsidRDefault="00BF58D3" w:rsidP="00BF58D3">
      <w:pPr>
        <w:pStyle w:val="2"/>
        <w:rPr>
          <w:rFonts w:ascii="Times New Roman" w:hAnsi="Times New Roman" w:cs="Times New Roman"/>
          <w:b/>
          <w:sz w:val="30"/>
          <w:szCs w:val="30"/>
          <w:lang w:val="en-GB"/>
        </w:rPr>
      </w:pPr>
      <w:r>
        <w:rPr>
          <w:rFonts w:ascii="Times New Roman" w:hAnsi="Times New Roman" w:cs="Times New Roman"/>
          <w:b/>
          <w:sz w:val="30"/>
          <w:szCs w:val="30"/>
          <w:lang w:val="en-GB"/>
        </w:rPr>
        <w:t>2.</w:t>
      </w:r>
      <w:r w:rsidR="000B5F1C" w:rsidRPr="00BF58D3">
        <w:rPr>
          <w:rFonts w:ascii="Times New Roman" w:hAnsi="Times New Roman" w:cs="Times New Roman"/>
          <w:b/>
          <w:sz w:val="30"/>
          <w:szCs w:val="30"/>
          <w:lang w:val="en-GB"/>
        </w:rPr>
        <w:t>3</w:t>
      </w:r>
      <w:r w:rsidR="000B5F1C" w:rsidRPr="00BF58D3">
        <w:rPr>
          <w:rFonts w:ascii="Times New Roman" w:hAnsi="Times New Roman" w:cs="Times New Roman"/>
          <w:b/>
          <w:sz w:val="30"/>
          <w:szCs w:val="30"/>
          <w:lang w:val="en-GB"/>
        </w:rPr>
        <w:tab/>
        <w:t xml:space="preserve">Network </w:t>
      </w:r>
      <w:r w:rsidR="00F02A4F" w:rsidRPr="00BF58D3">
        <w:rPr>
          <w:rFonts w:ascii="Times New Roman" w:hAnsi="Times New Roman" w:cs="Times New Roman"/>
          <w:b/>
          <w:sz w:val="30"/>
          <w:szCs w:val="30"/>
          <w:lang w:val="en-GB"/>
        </w:rPr>
        <w:t>I</w:t>
      </w:r>
      <w:r w:rsidR="000B5F1C" w:rsidRPr="00BF58D3">
        <w:rPr>
          <w:rFonts w:ascii="Times New Roman" w:hAnsi="Times New Roman" w:cs="Times New Roman"/>
          <w:b/>
          <w:sz w:val="30"/>
          <w:szCs w:val="30"/>
          <w:lang w:val="en-GB"/>
        </w:rPr>
        <w:t xml:space="preserve">nterface </w:t>
      </w:r>
      <w:r w:rsidR="00F02A4F" w:rsidRPr="00BF58D3">
        <w:rPr>
          <w:rFonts w:ascii="Times New Roman" w:hAnsi="Times New Roman" w:cs="Times New Roman"/>
          <w:b/>
          <w:sz w:val="30"/>
          <w:szCs w:val="30"/>
          <w:lang w:val="en-GB"/>
        </w:rPr>
        <w:t>I</w:t>
      </w:r>
      <w:r w:rsidR="000B5F1C" w:rsidRPr="00BF58D3">
        <w:rPr>
          <w:rFonts w:ascii="Times New Roman" w:hAnsi="Times New Roman" w:cs="Times New Roman"/>
          <w:b/>
          <w:sz w:val="30"/>
          <w:szCs w:val="30"/>
          <w:lang w:val="en-GB"/>
        </w:rPr>
        <w:t>mpact</w:t>
      </w:r>
    </w:p>
    <w:p w14:paraId="5CB1DC6A" w14:textId="544942F6" w:rsidR="00A36627" w:rsidRPr="003B3ACB" w:rsidRDefault="00A36627" w:rsidP="00A36627">
      <w:pPr>
        <w:rPr>
          <w:rFonts w:ascii="Times New Roman" w:hAnsi="Times New Roman" w:cs="Times New Roman"/>
          <w:sz w:val="22"/>
        </w:rPr>
      </w:pPr>
      <w:r>
        <w:rPr>
          <w:rFonts w:ascii="Times New Roman" w:hAnsi="Times New Roman" w:cs="Times New Roman"/>
          <w:sz w:val="22"/>
          <w:lang w:val="en-GB"/>
        </w:rPr>
        <w:t xml:space="preserve">The </w:t>
      </w:r>
      <w:r w:rsidRPr="006B65EB">
        <w:rPr>
          <w:rFonts w:ascii="Times New Roman" w:hAnsi="Times New Roman" w:cs="Times New Roman"/>
          <w:sz w:val="22"/>
          <w:lang w:val="en-GB"/>
        </w:rPr>
        <w:t>TP with failure definitions for MRO for CPAC</w:t>
      </w:r>
      <w:r>
        <w:rPr>
          <w:rFonts w:ascii="Times New Roman" w:hAnsi="Times New Roman" w:cs="Times New Roman"/>
          <w:sz w:val="22"/>
          <w:lang w:val="en-GB"/>
        </w:rPr>
        <w:t xml:space="preserve"> has been agreed at last RAN3 meeting. For the </w:t>
      </w:r>
      <w:r w:rsidRPr="003B3ACB">
        <w:rPr>
          <w:rFonts w:ascii="Times New Roman" w:hAnsi="Times New Roman" w:cs="Times New Roman"/>
          <w:sz w:val="22"/>
          <w:lang w:val="en-GB"/>
        </w:rPr>
        <w:t xml:space="preserve">wrong candidate cell </w:t>
      </w:r>
      <w:r>
        <w:rPr>
          <w:rFonts w:ascii="Times New Roman" w:hAnsi="Times New Roman" w:cs="Times New Roman"/>
          <w:sz w:val="22"/>
          <w:lang w:val="en-GB"/>
        </w:rPr>
        <w:t xml:space="preserve">selected by the target node, the MN should report the CPA/CPC failure related information over Xn from the MN to the </w:t>
      </w:r>
      <w:bookmarkStart w:id="8" w:name="OLE_LINK26"/>
      <w:bookmarkStart w:id="9" w:name="OLE_LINK29"/>
      <w:r>
        <w:rPr>
          <w:rFonts w:ascii="Times New Roman" w:hAnsi="Times New Roman" w:cs="Times New Roman"/>
          <w:sz w:val="22"/>
          <w:lang w:val="en-GB"/>
        </w:rPr>
        <w:t>(candidate) target SN</w:t>
      </w:r>
      <w:bookmarkEnd w:id="8"/>
      <w:bookmarkEnd w:id="9"/>
      <w:r>
        <w:rPr>
          <w:rFonts w:ascii="Times New Roman" w:hAnsi="Times New Roman" w:cs="Times New Roman"/>
          <w:sz w:val="22"/>
          <w:lang w:val="en-GB"/>
        </w:rPr>
        <w:t xml:space="preserve">. Currently in stage 2, there is description on the signalling from MN to the source SN or the last serving SN. The description on signalling from MN to the (candidate) target SN should be added. A TP is </w:t>
      </w:r>
      <w:r w:rsidR="003661C3">
        <w:rPr>
          <w:rFonts w:ascii="Times New Roman" w:hAnsi="Times New Roman" w:cs="Times New Roman"/>
          <w:sz w:val="22"/>
          <w:lang w:val="en-GB"/>
        </w:rPr>
        <w:t>included</w:t>
      </w:r>
      <w:r>
        <w:rPr>
          <w:rFonts w:ascii="Times New Roman" w:hAnsi="Times New Roman" w:cs="Times New Roman"/>
          <w:sz w:val="22"/>
          <w:lang w:val="en-GB"/>
        </w:rPr>
        <w:t xml:space="preserve"> in Annex 1.</w:t>
      </w:r>
    </w:p>
    <w:p w14:paraId="2E61AE1E" w14:textId="77777777" w:rsidR="00A36627" w:rsidRPr="000C73B0" w:rsidRDefault="00A36627" w:rsidP="00A36627">
      <w:pPr>
        <w:rPr>
          <w:rFonts w:ascii="Times New Roman" w:hAnsi="Times New Roman" w:cs="Times New Roman"/>
          <w:sz w:val="22"/>
        </w:rPr>
      </w:pPr>
    </w:p>
    <w:p w14:paraId="7461860B" w14:textId="33EDB7F6" w:rsidR="00A36627" w:rsidRPr="006B7AD0" w:rsidRDefault="00A36627" w:rsidP="00A36627">
      <w:pPr>
        <w:rPr>
          <w:rFonts w:ascii="Times New Roman" w:hAnsi="Times New Roman" w:cs="Times New Roman"/>
          <w:b/>
          <w:caps/>
          <w:sz w:val="22"/>
        </w:rPr>
      </w:pPr>
      <w:r w:rsidRPr="00D34106">
        <w:rPr>
          <w:rFonts w:ascii="Times New Roman" w:hAnsi="Times New Roman" w:cs="Times New Roman" w:hint="eastAsia"/>
          <w:b/>
          <w:sz w:val="22"/>
          <w:lang w:val="en-GB"/>
        </w:rPr>
        <w:t>P</w:t>
      </w:r>
      <w:r w:rsidRPr="00D34106">
        <w:rPr>
          <w:rFonts w:ascii="Times New Roman" w:hAnsi="Times New Roman" w:cs="Times New Roman"/>
          <w:b/>
          <w:sz w:val="22"/>
          <w:lang w:val="en-GB"/>
        </w:rPr>
        <w:t xml:space="preserve">roposal </w:t>
      </w:r>
      <w:r w:rsidR="00DF0165">
        <w:rPr>
          <w:rFonts w:ascii="Times New Roman" w:hAnsi="Times New Roman" w:cs="Times New Roman"/>
          <w:b/>
          <w:sz w:val="22"/>
          <w:lang w:val="en-GB"/>
        </w:rPr>
        <w:t>2</w:t>
      </w:r>
      <w:r w:rsidRPr="00D34106">
        <w:rPr>
          <w:rFonts w:ascii="Times New Roman" w:hAnsi="Times New Roman" w:cs="Times New Roman"/>
          <w:b/>
          <w:sz w:val="22"/>
          <w:lang w:val="en-GB"/>
        </w:rPr>
        <w:t xml:space="preserve">: </w:t>
      </w:r>
      <w:bookmarkStart w:id="10" w:name="OLE_LINK34"/>
      <w:bookmarkStart w:id="11" w:name="OLE_LINK35"/>
      <w:r>
        <w:rPr>
          <w:rFonts w:ascii="Times New Roman" w:hAnsi="Times New Roman" w:cs="Times New Roman"/>
          <w:b/>
          <w:sz w:val="22"/>
        </w:rPr>
        <w:t xml:space="preserve">Agree the TP for TS37.340 in </w:t>
      </w:r>
      <w:r>
        <w:rPr>
          <w:rFonts w:ascii="Times New Roman" w:hAnsi="Times New Roman" w:cs="Times New Roman"/>
          <w:b/>
          <w:caps/>
          <w:sz w:val="22"/>
        </w:rPr>
        <w:t>A</w:t>
      </w:r>
      <w:r w:rsidR="000F258F">
        <w:rPr>
          <w:rFonts w:ascii="Times New Roman" w:hAnsi="Times New Roman" w:cs="Times New Roman" w:hint="eastAsia"/>
          <w:b/>
          <w:caps/>
          <w:sz w:val="22"/>
        </w:rPr>
        <w:t>nnex</w:t>
      </w:r>
      <w:r>
        <w:rPr>
          <w:rFonts w:ascii="Times New Roman" w:hAnsi="Times New Roman" w:cs="Times New Roman"/>
          <w:b/>
          <w:caps/>
          <w:sz w:val="22"/>
        </w:rPr>
        <w:t xml:space="preserve"> 1.</w:t>
      </w:r>
      <w:bookmarkEnd w:id="10"/>
      <w:bookmarkEnd w:id="11"/>
    </w:p>
    <w:p w14:paraId="3ED06B51" w14:textId="77777777" w:rsidR="00A36627" w:rsidRPr="00A36627" w:rsidRDefault="00A36627" w:rsidP="0015433A">
      <w:pPr>
        <w:rPr>
          <w:rFonts w:ascii="Times New Roman" w:hAnsi="Times New Roman" w:cs="Times New Roman"/>
          <w:bCs/>
          <w:color w:val="000000" w:themeColor="text1"/>
          <w:sz w:val="22"/>
        </w:rPr>
      </w:pPr>
    </w:p>
    <w:p w14:paraId="50421AA6" w14:textId="382A0361" w:rsidR="000B5F1C" w:rsidRDefault="00365615" w:rsidP="0015433A">
      <w:pPr>
        <w:rPr>
          <w:rFonts w:ascii="Times New Roman" w:hAnsi="Times New Roman" w:cs="Times New Roman"/>
          <w:bCs/>
          <w:color w:val="000000" w:themeColor="text1"/>
          <w:sz w:val="22"/>
        </w:rPr>
      </w:pPr>
      <w:r>
        <w:rPr>
          <w:rFonts w:ascii="Times New Roman" w:hAnsi="Times New Roman" w:cs="Times New Roman"/>
          <w:bCs/>
          <w:color w:val="000000" w:themeColor="text1"/>
          <w:sz w:val="22"/>
        </w:rPr>
        <w:t>In Rel-17, the MN decides the node which bring the problem and sends SCG Failure Information Report to the node for Rel-17 UE. If the problem is not brought by the MN, it could be the source SN (for too early and wrong PSCell change) or the last serving SN (too late) which bring the problem.</w:t>
      </w:r>
    </w:p>
    <w:p w14:paraId="1A1BA8E2" w14:textId="77777777" w:rsidR="00BC77F7" w:rsidRDefault="00BC77F7" w:rsidP="0015433A">
      <w:pPr>
        <w:rPr>
          <w:rFonts w:ascii="Times New Roman" w:hAnsi="Times New Roman" w:cs="Times New Roman"/>
          <w:bCs/>
          <w:color w:val="000000" w:themeColor="text1"/>
          <w:sz w:val="22"/>
        </w:rPr>
      </w:pPr>
    </w:p>
    <w:p w14:paraId="1F628347" w14:textId="2F3BDF24" w:rsidR="00365615" w:rsidRPr="00365615" w:rsidRDefault="00BC77F7" w:rsidP="0015433A">
      <w:pPr>
        <w:rPr>
          <w:rFonts w:ascii="Times New Roman" w:hAnsi="Times New Roman" w:cs="Times New Roman"/>
          <w:bCs/>
          <w:color w:val="000000" w:themeColor="text1"/>
          <w:sz w:val="22"/>
        </w:rPr>
      </w:pPr>
      <w:r>
        <w:rPr>
          <w:rFonts w:ascii="Times New Roman" w:hAnsi="Times New Roman" w:cs="Times New Roman" w:hint="eastAsia"/>
          <w:bCs/>
          <w:color w:val="000000" w:themeColor="text1"/>
          <w:sz w:val="22"/>
        </w:rPr>
        <w:t>A</w:t>
      </w:r>
      <w:r>
        <w:rPr>
          <w:rFonts w:ascii="Times New Roman" w:hAnsi="Times New Roman" w:cs="Times New Roman"/>
          <w:bCs/>
          <w:color w:val="000000" w:themeColor="text1"/>
          <w:sz w:val="22"/>
        </w:rPr>
        <w:t xml:space="preserve">t last RAN3 meeting, it was agreed that </w:t>
      </w:r>
      <w:r w:rsidRPr="00BC77F7">
        <w:rPr>
          <w:rFonts w:ascii="Times New Roman" w:hAnsi="Times New Roman" w:cs="Times New Roman"/>
          <w:bCs/>
          <w:color w:val="000000" w:themeColor="text1"/>
          <w:sz w:val="22"/>
        </w:rPr>
        <w:t>the wrong candidate cell comes from the cell in the list provided by the initiating node or the wrong candidate cell is selected by the target node.</w:t>
      </w:r>
      <w:r>
        <w:rPr>
          <w:rFonts w:ascii="Times New Roman" w:hAnsi="Times New Roman" w:cs="Times New Roman"/>
          <w:bCs/>
          <w:color w:val="000000" w:themeColor="text1"/>
          <w:sz w:val="22"/>
        </w:rPr>
        <w:t xml:space="preserve"> So for </w:t>
      </w:r>
      <w:r w:rsidR="00365615">
        <w:rPr>
          <w:rFonts w:ascii="Times New Roman" w:hAnsi="Times New Roman" w:cs="Times New Roman"/>
          <w:bCs/>
          <w:color w:val="000000" w:themeColor="text1"/>
          <w:sz w:val="22"/>
        </w:rPr>
        <w:t xml:space="preserve">CPAC, </w:t>
      </w:r>
      <w:r w:rsidR="00AE4D28">
        <w:rPr>
          <w:rFonts w:ascii="Times New Roman" w:hAnsi="Times New Roman" w:cs="Times New Roman"/>
          <w:bCs/>
          <w:color w:val="000000" w:themeColor="text1"/>
          <w:sz w:val="22"/>
        </w:rPr>
        <w:t>the problem may be brought by the target SN</w:t>
      </w:r>
      <w:r>
        <w:rPr>
          <w:rFonts w:ascii="Times New Roman" w:hAnsi="Times New Roman" w:cs="Times New Roman"/>
          <w:bCs/>
          <w:color w:val="000000" w:themeColor="text1"/>
          <w:sz w:val="22"/>
        </w:rPr>
        <w:t xml:space="preserve"> or the candidate target SN</w:t>
      </w:r>
      <w:r w:rsidR="00AE4D28">
        <w:rPr>
          <w:rFonts w:ascii="Times New Roman" w:hAnsi="Times New Roman" w:cs="Times New Roman"/>
          <w:bCs/>
          <w:color w:val="000000" w:themeColor="text1"/>
          <w:sz w:val="22"/>
        </w:rPr>
        <w:t xml:space="preserve">. </w:t>
      </w:r>
    </w:p>
    <w:p w14:paraId="71339283" w14:textId="34F382C7" w:rsidR="000A31D2" w:rsidRDefault="00BC77F7" w:rsidP="0015433A">
      <w:pPr>
        <w:rPr>
          <w:rFonts w:ascii="Times New Roman" w:hAnsi="Times New Roman" w:cs="Times New Roman"/>
          <w:bCs/>
          <w:color w:val="000000" w:themeColor="text1"/>
          <w:sz w:val="22"/>
          <w:lang w:val="en-GB"/>
        </w:rPr>
      </w:pPr>
      <w:r>
        <w:rPr>
          <w:rFonts w:ascii="Times New Roman" w:hAnsi="Times New Roman" w:cs="Times New Roman"/>
          <w:bCs/>
          <w:color w:val="000000" w:themeColor="text1"/>
          <w:sz w:val="22"/>
          <w:lang w:val="en-GB"/>
        </w:rPr>
        <w:t>In this case, t</w:t>
      </w:r>
      <w:r w:rsidR="007A51EB" w:rsidRPr="007A51EB">
        <w:rPr>
          <w:rFonts w:ascii="Times New Roman" w:hAnsi="Times New Roman" w:cs="Times New Roman"/>
          <w:bCs/>
          <w:color w:val="000000" w:themeColor="text1"/>
          <w:sz w:val="22"/>
          <w:lang w:val="en-GB"/>
        </w:rPr>
        <w:t xml:space="preserve">he SCG Failure Information Report procedure </w:t>
      </w:r>
      <w:r w:rsidR="007A51EB">
        <w:rPr>
          <w:rFonts w:ascii="Times New Roman" w:hAnsi="Times New Roman" w:cs="Times New Roman"/>
          <w:bCs/>
          <w:color w:val="000000" w:themeColor="text1"/>
          <w:sz w:val="22"/>
          <w:lang w:val="en-GB"/>
        </w:rPr>
        <w:t xml:space="preserve">can be used </w:t>
      </w:r>
      <w:r w:rsidR="000A31D2">
        <w:rPr>
          <w:rFonts w:ascii="Times New Roman" w:hAnsi="Times New Roman" w:cs="Times New Roman"/>
          <w:bCs/>
          <w:color w:val="000000" w:themeColor="text1"/>
          <w:sz w:val="22"/>
          <w:lang w:val="en-GB"/>
        </w:rPr>
        <w:t xml:space="preserve">from the MN to the </w:t>
      </w:r>
      <w:r w:rsidR="00EB01DE">
        <w:rPr>
          <w:rFonts w:ascii="Times New Roman" w:hAnsi="Times New Roman" w:cs="Times New Roman"/>
          <w:bCs/>
          <w:color w:val="000000" w:themeColor="text1"/>
          <w:sz w:val="22"/>
          <w:lang w:val="en-GB"/>
        </w:rPr>
        <w:t>(</w:t>
      </w:r>
      <w:r w:rsidR="000A31D2">
        <w:rPr>
          <w:rFonts w:ascii="Times New Roman" w:hAnsi="Times New Roman" w:cs="Times New Roman"/>
          <w:bCs/>
          <w:color w:val="000000" w:themeColor="text1"/>
          <w:sz w:val="22"/>
          <w:lang w:val="en-GB"/>
        </w:rPr>
        <w:t>candidate</w:t>
      </w:r>
      <w:r w:rsidR="00EB01DE">
        <w:rPr>
          <w:rFonts w:ascii="Times New Roman" w:hAnsi="Times New Roman" w:cs="Times New Roman"/>
          <w:bCs/>
          <w:color w:val="000000" w:themeColor="text1"/>
          <w:sz w:val="22"/>
          <w:lang w:val="en-GB"/>
        </w:rPr>
        <w:t>)</w:t>
      </w:r>
      <w:r w:rsidR="000A31D2">
        <w:rPr>
          <w:rFonts w:ascii="Times New Roman" w:hAnsi="Times New Roman" w:cs="Times New Roman"/>
          <w:bCs/>
          <w:color w:val="000000" w:themeColor="text1"/>
          <w:sz w:val="22"/>
          <w:lang w:val="en-GB"/>
        </w:rPr>
        <w:t xml:space="preserve"> target SN.</w:t>
      </w:r>
    </w:p>
    <w:p w14:paraId="3EE13CE9" w14:textId="2614C5BC" w:rsidR="000A31D2" w:rsidRPr="000A31D2" w:rsidRDefault="000A31D2" w:rsidP="00526041">
      <w:pPr>
        <w:ind w:left="1210" w:hangingChars="550" w:hanging="1210"/>
        <w:rPr>
          <w:rFonts w:ascii="Times New Roman" w:hAnsi="Times New Roman" w:cs="Times New Roman"/>
          <w:b/>
          <w:bCs/>
          <w:color w:val="000000" w:themeColor="text1"/>
          <w:sz w:val="22"/>
          <w:lang w:val="en-GB"/>
        </w:rPr>
      </w:pPr>
      <w:r w:rsidRPr="000A31D2">
        <w:rPr>
          <w:rFonts w:ascii="Times New Roman" w:hAnsi="Times New Roman" w:cs="Times New Roman"/>
          <w:b/>
          <w:bCs/>
          <w:color w:val="000000" w:themeColor="text1"/>
          <w:sz w:val="22"/>
          <w:lang w:val="en-GB"/>
        </w:rPr>
        <w:t>Proposal</w:t>
      </w:r>
      <w:r>
        <w:rPr>
          <w:rFonts w:ascii="Times New Roman" w:hAnsi="Times New Roman" w:cs="Times New Roman"/>
          <w:b/>
          <w:bCs/>
          <w:color w:val="000000" w:themeColor="text1"/>
          <w:sz w:val="22"/>
          <w:lang w:val="en-GB"/>
        </w:rPr>
        <w:t xml:space="preserve"> </w:t>
      </w:r>
      <w:r w:rsidR="00BC77F7">
        <w:rPr>
          <w:rFonts w:ascii="Times New Roman" w:hAnsi="Times New Roman" w:cs="Times New Roman"/>
          <w:b/>
          <w:bCs/>
          <w:color w:val="000000" w:themeColor="text1"/>
          <w:sz w:val="22"/>
          <w:lang w:val="en-GB"/>
        </w:rPr>
        <w:t>3</w:t>
      </w:r>
      <w:r w:rsidRPr="000A31D2">
        <w:rPr>
          <w:rFonts w:ascii="Times New Roman" w:hAnsi="Times New Roman" w:cs="Times New Roman"/>
          <w:b/>
          <w:bCs/>
          <w:color w:val="000000" w:themeColor="text1"/>
          <w:sz w:val="22"/>
          <w:lang w:val="en-GB"/>
        </w:rPr>
        <w:t xml:space="preserve">: </w:t>
      </w:r>
      <w:r w:rsidR="007A51EB" w:rsidRPr="007A51EB">
        <w:rPr>
          <w:rFonts w:ascii="Times New Roman" w:hAnsi="Times New Roman" w:cs="Times New Roman"/>
          <w:b/>
          <w:bCs/>
          <w:color w:val="000000" w:themeColor="text1"/>
          <w:sz w:val="22"/>
          <w:lang w:val="en-GB"/>
        </w:rPr>
        <w:t>The SCG Failure Information Report procedure</w:t>
      </w:r>
      <w:r w:rsidRPr="000A31D2">
        <w:rPr>
          <w:rFonts w:ascii="Times New Roman" w:hAnsi="Times New Roman" w:cs="Times New Roman"/>
          <w:b/>
          <w:bCs/>
          <w:color w:val="000000" w:themeColor="text1"/>
          <w:sz w:val="22"/>
          <w:lang w:val="en-GB"/>
        </w:rPr>
        <w:t xml:space="preserve"> is used from the MN to the </w:t>
      </w:r>
      <w:r w:rsidR="00BC77F7">
        <w:rPr>
          <w:rFonts w:ascii="Times New Roman" w:hAnsi="Times New Roman" w:cs="Times New Roman"/>
          <w:b/>
          <w:bCs/>
          <w:color w:val="000000" w:themeColor="text1"/>
          <w:sz w:val="22"/>
          <w:lang w:val="en-GB"/>
        </w:rPr>
        <w:t>(</w:t>
      </w:r>
      <w:r w:rsidRPr="000A31D2">
        <w:rPr>
          <w:rFonts w:ascii="Times New Roman" w:hAnsi="Times New Roman" w:cs="Times New Roman"/>
          <w:b/>
          <w:bCs/>
          <w:color w:val="000000" w:themeColor="text1"/>
          <w:sz w:val="22"/>
          <w:lang w:val="en-GB"/>
        </w:rPr>
        <w:t>candidate</w:t>
      </w:r>
      <w:r w:rsidR="00BC77F7">
        <w:rPr>
          <w:rFonts w:ascii="Times New Roman" w:hAnsi="Times New Roman" w:cs="Times New Roman"/>
          <w:b/>
          <w:bCs/>
          <w:color w:val="000000" w:themeColor="text1"/>
          <w:sz w:val="22"/>
          <w:lang w:val="en-GB"/>
        </w:rPr>
        <w:t>)</w:t>
      </w:r>
      <w:r w:rsidRPr="000A31D2">
        <w:rPr>
          <w:rFonts w:ascii="Times New Roman" w:hAnsi="Times New Roman" w:cs="Times New Roman"/>
          <w:b/>
          <w:bCs/>
          <w:color w:val="000000" w:themeColor="text1"/>
          <w:sz w:val="22"/>
          <w:lang w:val="en-GB"/>
        </w:rPr>
        <w:t xml:space="preserve"> target SN.</w:t>
      </w:r>
    </w:p>
    <w:p w14:paraId="430514C5" w14:textId="77777777" w:rsidR="00BC77F7" w:rsidRDefault="00BC77F7" w:rsidP="0015433A">
      <w:pPr>
        <w:rPr>
          <w:rFonts w:ascii="Times New Roman" w:hAnsi="Times New Roman" w:cs="Times New Roman"/>
          <w:bCs/>
          <w:color w:val="000000" w:themeColor="text1"/>
          <w:sz w:val="22"/>
          <w:lang w:val="en-GB"/>
        </w:rPr>
      </w:pPr>
    </w:p>
    <w:p w14:paraId="3F11A0AB" w14:textId="05F27F2A" w:rsidR="000A31D2" w:rsidRDefault="00164FA8" w:rsidP="0015433A">
      <w:pPr>
        <w:rPr>
          <w:rFonts w:ascii="Times New Roman" w:hAnsi="Times New Roman" w:cs="Times New Roman"/>
          <w:bCs/>
          <w:color w:val="000000" w:themeColor="text1"/>
          <w:sz w:val="22"/>
          <w:lang w:val="en-GB"/>
        </w:rPr>
      </w:pPr>
      <w:r>
        <w:rPr>
          <w:rFonts w:ascii="Times New Roman" w:hAnsi="Times New Roman" w:cs="Times New Roman"/>
          <w:bCs/>
          <w:color w:val="000000" w:themeColor="text1"/>
          <w:sz w:val="22"/>
          <w:lang w:val="en-GB"/>
        </w:rPr>
        <w:t>In order to make the candidate target SN to decide the cause of the failure and makes the corresponding optimisaiton, the following information are needed:</w:t>
      </w:r>
    </w:p>
    <w:p w14:paraId="53A84508" w14:textId="5C313D02" w:rsidR="00164FA8" w:rsidRDefault="00164FA8" w:rsidP="00164FA8">
      <w:pPr>
        <w:pStyle w:val="ab"/>
        <w:numPr>
          <w:ilvl w:val="0"/>
          <w:numId w:val="31"/>
        </w:numPr>
        <w:ind w:firstLineChars="0"/>
        <w:rPr>
          <w:rFonts w:ascii="Times New Roman" w:hAnsi="Times New Roman" w:cs="Times New Roman"/>
          <w:bCs/>
          <w:color w:val="000000" w:themeColor="text1"/>
          <w:sz w:val="22"/>
          <w:lang w:val="en-GB"/>
        </w:rPr>
      </w:pPr>
      <w:r>
        <w:rPr>
          <w:rFonts w:ascii="Times New Roman" w:hAnsi="Times New Roman" w:cs="Times New Roman" w:hint="eastAsia"/>
          <w:bCs/>
          <w:color w:val="000000" w:themeColor="text1"/>
          <w:sz w:val="22"/>
          <w:lang w:val="en-GB"/>
        </w:rPr>
        <w:t>S</w:t>
      </w:r>
      <w:r>
        <w:rPr>
          <w:rFonts w:ascii="Times New Roman" w:hAnsi="Times New Roman" w:cs="Times New Roman"/>
          <w:bCs/>
          <w:color w:val="000000" w:themeColor="text1"/>
          <w:sz w:val="22"/>
          <w:lang w:val="en-GB"/>
        </w:rPr>
        <w:t>uitable PSCell ID</w:t>
      </w:r>
    </w:p>
    <w:p w14:paraId="67FE4E71" w14:textId="604F37B8" w:rsidR="00164FA8" w:rsidRDefault="00164FA8" w:rsidP="00164FA8">
      <w:pPr>
        <w:pStyle w:val="ab"/>
        <w:numPr>
          <w:ilvl w:val="0"/>
          <w:numId w:val="31"/>
        </w:numPr>
        <w:ind w:firstLineChars="0"/>
        <w:rPr>
          <w:rFonts w:ascii="Times New Roman" w:hAnsi="Times New Roman" w:cs="Times New Roman"/>
          <w:bCs/>
          <w:color w:val="000000" w:themeColor="text1"/>
          <w:sz w:val="22"/>
          <w:lang w:val="en-GB"/>
        </w:rPr>
      </w:pPr>
      <w:r>
        <w:rPr>
          <w:rFonts w:ascii="Times New Roman" w:hAnsi="Times New Roman" w:cs="Times New Roman"/>
          <w:bCs/>
          <w:color w:val="000000" w:themeColor="text1"/>
          <w:sz w:val="22"/>
          <w:lang w:val="en-GB"/>
        </w:rPr>
        <w:t>The candidate PSCell list recommended by the initiating node</w:t>
      </w:r>
    </w:p>
    <w:p w14:paraId="750526D4" w14:textId="5A19655C" w:rsidR="00164FA8" w:rsidRDefault="00164FA8" w:rsidP="00164FA8">
      <w:pPr>
        <w:pStyle w:val="ab"/>
        <w:numPr>
          <w:ilvl w:val="0"/>
          <w:numId w:val="31"/>
        </w:numPr>
        <w:ind w:firstLineChars="0"/>
        <w:rPr>
          <w:rFonts w:ascii="Times New Roman" w:hAnsi="Times New Roman" w:cs="Times New Roman"/>
          <w:bCs/>
          <w:color w:val="000000" w:themeColor="text1"/>
          <w:sz w:val="22"/>
          <w:lang w:val="en-GB"/>
        </w:rPr>
      </w:pPr>
      <w:r>
        <w:rPr>
          <w:rFonts w:ascii="Times New Roman" w:hAnsi="Times New Roman" w:cs="Times New Roman"/>
          <w:bCs/>
          <w:color w:val="000000" w:themeColor="text1"/>
          <w:sz w:val="22"/>
          <w:lang w:val="en-GB"/>
        </w:rPr>
        <w:t>The candidate PSCell list accepted by the (candidate) target</w:t>
      </w:r>
    </w:p>
    <w:p w14:paraId="1B525A42" w14:textId="59F39AE6" w:rsidR="00164FA8" w:rsidRDefault="00BC77F7" w:rsidP="00BC77F7">
      <w:pPr>
        <w:rPr>
          <w:rFonts w:ascii="Times New Roman" w:hAnsi="Times New Roman" w:cs="Times New Roman"/>
          <w:bCs/>
          <w:color w:val="000000" w:themeColor="text1"/>
          <w:sz w:val="22"/>
          <w:lang w:val="en-GB"/>
        </w:rPr>
      </w:pPr>
      <w:r>
        <w:rPr>
          <w:rFonts w:ascii="Times New Roman" w:hAnsi="Times New Roman" w:cs="Times New Roman" w:hint="eastAsia"/>
          <w:bCs/>
          <w:color w:val="000000" w:themeColor="text1"/>
          <w:sz w:val="22"/>
          <w:lang w:val="en-GB"/>
        </w:rPr>
        <w:t>T</w:t>
      </w:r>
      <w:r>
        <w:rPr>
          <w:rFonts w:ascii="Times New Roman" w:hAnsi="Times New Roman" w:cs="Times New Roman"/>
          <w:bCs/>
          <w:color w:val="000000" w:themeColor="text1"/>
          <w:sz w:val="22"/>
          <w:lang w:val="en-GB"/>
        </w:rPr>
        <w:t xml:space="preserve">he MN can transmit the candidate PSCell list accepted by the </w:t>
      </w:r>
      <w:r w:rsidR="003776D4">
        <w:rPr>
          <w:rFonts w:ascii="Times New Roman" w:hAnsi="Times New Roman" w:cs="Times New Roman"/>
          <w:bCs/>
          <w:color w:val="000000" w:themeColor="text1"/>
          <w:sz w:val="22"/>
          <w:lang w:val="en-GB"/>
        </w:rPr>
        <w:t>(</w:t>
      </w:r>
      <w:r>
        <w:rPr>
          <w:rFonts w:ascii="Times New Roman" w:hAnsi="Times New Roman" w:cs="Times New Roman"/>
          <w:bCs/>
          <w:color w:val="000000" w:themeColor="text1"/>
          <w:sz w:val="22"/>
          <w:lang w:val="en-GB"/>
        </w:rPr>
        <w:t>candidate</w:t>
      </w:r>
      <w:r w:rsidR="003776D4">
        <w:rPr>
          <w:rFonts w:ascii="Times New Roman" w:hAnsi="Times New Roman" w:cs="Times New Roman"/>
          <w:bCs/>
          <w:color w:val="000000" w:themeColor="text1"/>
          <w:sz w:val="22"/>
          <w:lang w:val="en-GB"/>
        </w:rPr>
        <w:t>)</w:t>
      </w:r>
      <w:r>
        <w:rPr>
          <w:rFonts w:ascii="Times New Roman" w:hAnsi="Times New Roman" w:cs="Times New Roman"/>
          <w:bCs/>
          <w:color w:val="000000" w:themeColor="text1"/>
          <w:sz w:val="22"/>
          <w:lang w:val="en-GB"/>
        </w:rPr>
        <w:t xml:space="preserve"> target to the </w:t>
      </w:r>
      <w:r w:rsidR="003776D4">
        <w:rPr>
          <w:rFonts w:ascii="Times New Roman" w:hAnsi="Times New Roman" w:cs="Times New Roman"/>
          <w:bCs/>
          <w:color w:val="000000" w:themeColor="text1"/>
          <w:sz w:val="22"/>
          <w:lang w:val="en-GB"/>
        </w:rPr>
        <w:t>(</w:t>
      </w:r>
      <w:r>
        <w:rPr>
          <w:rFonts w:ascii="Times New Roman" w:hAnsi="Times New Roman" w:cs="Times New Roman"/>
          <w:bCs/>
          <w:color w:val="000000" w:themeColor="text1"/>
          <w:sz w:val="22"/>
          <w:lang w:val="en-GB"/>
        </w:rPr>
        <w:t>candidate</w:t>
      </w:r>
      <w:r w:rsidR="003776D4">
        <w:rPr>
          <w:rFonts w:ascii="Times New Roman" w:hAnsi="Times New Roman" w:cs="Times New Roman"/>
          <w:bCs/>
          <w:color w:val="000000" w:themeColor="text1"/>
          <w:sz w:val="22"/>
          <w:lang w:val="en-GB"/>
        </w:rPr>
        <w:t>)</w:t>
      </w:r>
      <w:r>
        <w:rPr>
          <w:rFonts w:ascii="Times New Roman" w:hAnsi="Times New Roman" w:cs="Times New Roman"/>
          <w:bCs/>
          <w:color w:val="000000" w:themeColor="text1"/>
          <w:sz w:val="22"/>
          <w:lang w:val="en-GB"/>
        </w:rPr>
        <w:t xml:space="preserve"> target SN. Alternatively, the MN includes an indication in the </w:t>
      </w:r>
      <w:r w:rsidR="0022654D">
        <w:rPr>
          <w:rFonts w:ascii="Times New Roman" w:hAnsi="Times New Roman" w:cs="Times New Roman"/>
          <w:bCs/>
          <w:color w:val="000000" w:themeColor="text1"/>
          <w:sz w:val="22"/>
          <w:lang w:val="en-GB"/>
        </w:rPr>
        <w:t xml:space="preserve">list of </w:t>
      </w:r>
      <w:r>
        <w:rPr>
          <w:rFonts w:ascii="Times New Roman" w:hAnsi="Times New Roman" w:cs="Times New Roman"/>
          <w:bCs/>
          <w:color w:val="000000" w:themeColor="text1"/>
          <w:sz w:val="22"/>
          <w:lang w:val="en-GB"/>
        </w:rPr>
        <w:t>candidate PSCell</w:t>
      </w:r>
      <w:r w:rsidR="0022654D">
        <w:rPr>
          <w:rFonts w:ascii="Times New Roman" w:hAnsi="Times New Roman" w:cs="Times New Roman"/>
          <w:bCs/>
          <w:color w:val="000000" w:themeColor="text1"/>
          <w:sz w:val="22"/>
          <w:lang w:val="en-GB"/>
        </w:rPr>
        <w:t>s</w:t>
      </w:r>
      <w:r>
        <w:rPr>
          <w:rFonts w:ascii="Times New Roman" w:hAnsi="Times New Roman" w:cs="Times New Roman"/>
          <w:bCs/>
          <w:color w:val="000000" w:themeColor="text1"/>
          <w:sz w:val="22"/>
          <w:lang w:val="en-GB"/>
        </w:rPr>
        <w:t xml:space="preserve"> recommended by the initiating node.</w:t>
      </w:r>
      <w:r w:rsidR="0022654D">
        <w:rPr>
          <w:rFonts w:ascii="Times New Roman" w:hAnsi="Times New Roman" w:cs="Times New Roman"/>
          <w:bCs/>
          <w:color w:val="000000" w:themeColor="text1"/>
          <w:sz w:val="22"/>
          <w:lang w:val="en-GB"/>
        </w:rPr>
        <w:t xml:space="preserve"> The indication indicates that a candidate PSCell is accepted by the (candidate) target.</w:t>
      </w:r>
    </w:p>
    <w:p w14:paraId="718A585F" w14:textId="77777777" w:rsidR="0022654D" w:rsidRDefault="0022654D" w:rsidP="00BC77F7">
      <w:pPr>
        <w:rPr>
          <w:rFonts w:ascii="Times New Roman" w:hAnsi="Times New Roman" w:cs="Times New Roman"/>
          <w:bCs/>
          <w:color w:val="000000" w:themeColor="text1"/>
          <w:sz w:val="22"/>
          <w:lang w:val="en-GB"/>
        </w:rPr>
      </w:pPr>
    </w:p>
    <w:p w14:paraId="13AB56BC" w14:textId="4C5179F8" w:rsidR="00BC77F7" w:rsidRDefault="00BC77F7" w:rsidP="00BC77F7">
      <w:pPr>
        <w:ind w:left="1210" w:hangingChars="550" w:hanging="1210"/>
        <w:rPr>
          <w:rFonts w:ascii="Times New Roman" w:hAnsi="Times New Roman" w:cs="Times New Roman"/>
          <w:b/>
          <w:bCs/>
          <w:color w:val="000000" w:themeColor="text1"/>
          <w:sz w:val="22"/>
          <w:lang w:val="en-GB"/>
        </w:rPr>
      </w:pPr>
      <w:bookmarkStart w:id="12" w:name="OLE_LINK27"/>
      <w:bookmarkStart w:id="13" w:name="OLE_LINK28"/>
      <w:r w:rsidRPr="000A31D2">
        <w:rPr>
          <w:rFonts w:ascii="Times New Roman" w:hAnsi="Times New Roman" w:cs="Times New Roman"/>
          <w:b/>
          <w:bCs/>
          <w:color w:val="000000" w:themeColor="text1"/>
          <w:sz w:val="22"/>
          <w:lang w:val="en-GB"/>
        </w:rPr>
        <w:t>Proposal</w:t>
      </w:r>
      <w:r>
        <w:rPr>
          <w:rFonts w:ascii="Times New Roman" w:hAnsi="Times New Roman" w:cs="Times New Roman"/>
          <w:b/>
          <w:bCs/>
          <w:color w:val="000000" w:themeColor="text1"/>
          <w:sz w:val="22"/>
          <w:lang w:val="en-GB"/>
        </w:rPr>
        <w:t xml:space="preserve"> 4</w:t>
      </w:r>
      <w:r w:rsidRPr="000A31D2">
        <w:rPr>
          <w:rFonts w:ascii="Times New Roman" w:hAnsi="Times New Roman" w:cs="Times New Roman"/>
          <w:b/>
          <w:bCs/>
          <w:color w:val="000000" w:themeColor="text1"/>
          <w:sz w:val="22"/>
          <w:lang w:val="en-GB"/>
        </w:rPr>
        <w:t xml:space="preserve">: </w:t>
      </w:r>
      <w:r>
        <w:rPr>
          <w:rFonts w:ascii="Times New Roman" w:hAnsi="Times New Roman" w:cs="Times New Roman"/>
          <w:b/>
          <w:bCs/>
          <w:color w:val="000000" w:themeColor="text1"/>
          <w:sz w:val="22"/>
          <w:lang w:val="en-GB"/>
        </w:rPr>
        <w:t xml:space="preserve">Include </w:t>
      </w:r>
      <w:r w:rsidR="00B014A8">
        <w:rPr>
          <w:rFonts w:ascii="Times New Roman" w:hAnsi="Times New Roman" w:cs="Times New Roman"/>
          <w:b/>
          <w:bCs/>
          <w:color w:val="000000" w:themeColor="text1"/>
          <w:sz w:val="22"/>
          <w:lang w:val="en-GB"/>
        </w:rPr>
        <w:t>the following information in t</w:t>
      </w:r>
      <w:r w:rsidRPr="007A51EB">
        <w:rPr>
          <w:rFonts w:ascii="Times New Roman" w:hAnsi="Times New Roman" w:cs="Times New Roman"/>
          <w:b/>
          <w:bCs/>
          <w:color w:val="000000" w:themeColor="text1"/>
          <w:sz w:val="22"/>
          <w:lang w:val="en-GB"/>
        </w:rPr>
        <w:t>he SCG Failure Information Report procedure</w:t>
      </w:r>
      <w:r w:rsidRPr="000A31D2">
        <w:rPr>
          <w:rFonts w:ascii="Times New Roman" w:hAnsi="Times New Roman" w:cs="Times New Roman"/>
          <w:b/>
          <w:bCs/>
          <w:color w:val="000000" w:themeColor="text1"/>
          <w:sz w:val="22"/>
          <w:lang w:val="en-GB"/>
        </w:rPr>
        <w:t xml:space="preserve"> from the MN to the </w:t>
      </w:r>
      <w:r>
        <w:rPr>
          <w:rFonts w:ascii="Times New Roman" w:hAnsi="Times New Roman" w:cs="Times New Roman"/>
          <w:b/>
          <w:bCs/>
          <w:color w:val="000000" w:themeColor="text1"/>
          <w:sz w:val="22"/>
          <w:lang w:val="en-GB"/>
        </w:rPr>
        <w:t>(</w:t>
      </w:r>
      <w:r w:rsidRPr="000A31D2">
        <w:rPr>
          <w:rFonts w:ascii="Times New Roman" w:hAnsi="Times New Roman" w:cs="Times New Roman"/>
          <w:b/>
          <w:bCs/>
          <w:color w:val="000000" w:themeColor="text1"/>
          <w:sz w:val="22"/>
          <w:lang w:val="en-GB"/>
        </w:rPr>
        <w:t>candidate</w:t>
      </w:r>
      <w:r>
        <w:rPr>
          <w:rFonts w:ascii="Times New Roman" w:hAnsi="Times New Roman" w:cs="Times New Roman"/>
          <w:b/>
          <w:bCs/>
          <w:color w:val="000000" w:themeColor="text1"/>
          <w:sz w:val="22"/>
          <w:lang w:val="en-GB"/>
        </w:rPr>
        <w:t>)</w:t>
      </w:r>
      <w:r w:rsidRPr="000A31D2">
        <w:rPr>
          <w:rFonts w:ascii="Times New Roman" w:hAnsi="Times New Roman" w:cs="Times New Roman"/>
          <w:b/>
          <w:bCs/>
          <w:color w:val="000000" w:themeColor="text1"/>
          <w:sz w:val="22"/>
          <w:lang w:val="en-GB"/>
        </w:rPr>
        <w:t xml:space="preserve"> target SN</w:t>
      </w:r>
      <w:r w:rsidR="00B014A8">
        <w:rPr>
          <w:rFonts w:ascii="Times New Roman" w:hAnsi="Times New Roman" w:cs="Times New Roman"/>
          <w:b/>
          <w:bCs/>
          <w:color w:val="000000" w:themeColor="text1"/>
          <w:sz w:val="22"/>
          <w:lang w:val="en-GB"/>
        </w:rPr>
        <w:t>:</w:t>
      </w:r>
    </w:p>
    <w:p w14:paraId="3FE30C35" w14:textId="771244D6" w:rsidR="00B014A8" w:rsidRPr="00B014A8" w:rsidRDefault="00B014A8" w:rsidP="00B014A8">
      <w:pPr>
        <w:pStyle w:val="ab"/>
        <w:numPr>
          <w:ilvl w:val="3"/>
          <w:numId w:val="33"/>
        </w:numPr>
        <w:ind w:firstLineChars="0"/>
        <w:rPr>
          <w:rFonts w:ascii="Times New Roman" w:hAnsi="Times New Roman" w:cs="Times New Roman"/>
          <w:b/>
          <w:bCs/>
          <w:color w:val="000000" w:themeColor="text1"/>
          <w:sz w:val="22"/>
          <w:lang w:val="en-GB"/>
        </w:rPr>
      </w:pPr>
      <w:r w:rsidRPr="00B014A8">
        <w:rPr>
          <w:rFonts w:ascii="Times New Roman" w:hAnsi="Times New Roman" w:cs="Times New Roman"/>
          <w:b/>
          <w:bCs/>
          <w:color w:val="000000" w:themeColor="text1"/>
          <w:sz w:val="22"/>
          <w:lang w:val="en-GB"/>
        </w:rPr>
        <w:t>Suitable PSCell ID</w:t>
      </w:r>
    </w:p>
    <w:p w14:paraId="6CC10E36" w14:textId="0EC72902" w:rsidR="00B014A8" w:rsidRPr="00B014A8" w:rsidRDefault="00B014A8" w:rsidP="00B014A8">
      <w:pPr>
        <w:pStyle w:val="ab"/>
        <w:numPr>
          <w:ilvl w:val="3"/>
          <w:numId w:val="33"/>
        </w:numPr>
        <w:ind w:firstLineChars="0"/>
        <w:rPr>
          <w:rFonts w:ascii="Times New Roman" w:hAnsi="Times New Roman" w:cs="Times New Roman"/>
          <w:b/>
          <w:bCs/>
          <w:color w:val="000000" w:themeColor="text1"/>
          <w:sz w:val="22"/>
          <w:lang w:val="en-GB"/>
        </w:rPr>
      </w:pPr>
      <w:r w:rsidRPr="00B014A8">
        <w:rPr>
          <w:rFonts w:ascii="Times New Roman" w:hAnsi="Times New Roman" w:cs="Times New Roman"/>
          <w:b/>
          <w:bCs/>
          <w:color w:val="000000" w:themeColor="text1"/>
          <w:sz w:val="22"/>
          <w:lang w:val="en-GB"/>
        </w:rPr>
        <w:t>The candidate PSCell list recommended by the initiating node, indication that the (candidate) target accepted.</w:t>
      </w:r>
    </w:p>
    <w:bookmarkEnd w:id="12"/>
    <w:bookmarkEnd w:id="13"/>
    <w:p w14:paraId="3D4B7462" w14:textId="77777777" w:rsidR="00BC77F7" w:rsidRPr="00BC77F7" w:rsidRDefault="00BC77F7" w:rsidP="00BC77F7">
      <w:pPr>
        <w:rPr>
          <w:rFonts w:ascii="Times New Roman" w:hAnsi="Times New Roman" w:cs="Times New Roman"/>
          <w:bCs/>
          <w:color w:val="000000" w:themeColor="text1"/>
          <w:sz w:val="22"/>
          <w:lang w:val="en-GB"/>
        </w:rPr>
      </w:pPr>
    </w:p>
    <w:p w14:paraId="3F083C65" w14:textId="5FD39C16" w:rsidR="003E0E75" w:rsidRDefault="00B1079D">
      <w:pPr>
        <w:rPr>
          <w:rFonts w:ascii="Times New Roman" w:hAnsi="Times New Roman" w:cs="Times New Roman"/>
          <w:bCs/>
          <w:color w:val="000000" w:themeColor="text1"/>
          <w:sz w:val="22"/>
        </w:rPr>
      </w:pPr>
      <w:r>
        <w:rPr>
          <w:rFonts w:ascii="Times New Roman" w:hAnsi="Times New Roman" w:cs="Times New Roman" w:hint="eastAsia"/>
          <w:bCs/>
          <w:color w:val="000000" w:themeColor="text1"/>
          <w:sz w:val="22"/>
        </w:rPr>
        <w:t>F</w:t>
      </w:r>
      <w:r>
        <w:rPr>
          <w:rFonts w:ascii="Times New Roman" w:hAnsi="Times New Roman" w:cs="Times New Roman"/>
          <w:bCs/>
          <w:color w:val="000000" w:themeColor="text1"/>
          <w:sz w:val="22"/>
        </w:rPr>
        <w:t xml:space="preserve">or the failure shortly after SN initiated inter-SN CPC success, the source SN may have released the UE context. So </w:t>
      </w:r>
      <w:r w:rsidRPr="00090BB2">
        <w:rPr>
          <w:rFonts w:ascii="Times New Roman" w:hAnsi="Times New Roman" w:cs="Times New Roman"/>
          <w:bCs/>
          <w:color w:val="000000" w:themeColor="text1"/>
          <w:sz w:val="22"/>
        </w:rPr>
        <w:t>CPC candidate cell list</w:t>
      </w:r>
      <w:r>
        <w:rPr>
          <w:rFonts w:ascii="Times New Roman" w:hAnsi="Times New Roman" w:cs="Times New Roman"/>
          <w:bCs/>
          <w:color w:val="000000" w:themeColor="text1"/>
          <w:sz w:val="22"/>
        </w:rPr>
        <w:t xml:space="preserve"> and CPC execution condition(s) are needed in the message from the MN to the source SN.</w:t>
      </w:r>
    </w:p>
    <w:p w14:paraId="5417E589" w14:textId="77777777" w:rsidR="00B1079D" w:rsidRDefault="00B1079D">
      <w:pPr>
        <w:rPr>
          <w:rFonts w:ascii="Times New Roman" w:hAnsi="Times New Roman" w:cs="Times New Roman"/>
          <w:bCs/>
          <w:color w:val="000000" w:themeColor="text1"/>
          <w:sz w:val="22"/>
        </w:rPr>
      </w:pPr>
    </w:p>
    <w:p w14:paraId="499092B6" w14:textId="5C4D62D7" w:rsidR="00B1079D" w:rsidRDefault="00B1079D" w:rsidP="00B1079D">
      <w:pPr>
        <w:ind w:left="1210" w:hangingChars="550" w:hanging="1210"/>
        <w:rPr>
          <w:rFonts w:ascii="Times New Roman" w:hAnsi="Times New Roman" w:cs="Times New Roman"/>
          <w:b/>
          <w:bCs/>
          <w:color w:val="000000" w:themeColor="text1"/>
          <w:sz w:val="22"/>
          <w:lang w:val="en-GB"/>
        </w:rPr>
      </w:pPr>
      <w:r w:rsidRPr="000A31D2">
        <w:rPr>
          <w:rFonts w:ascii="Times New Roman" w:hAnsi="Times New Roman" w:cs="Times New Roman"/>
          <w:b/>
          <w:bCs/>
          <w:color w:val="000000" w:themeColor="text1"/>
          <w:sz w:val="22"/>
          <w:lang w:val="en-GB"/>
        </w:rPr>
        <w:t>Proposal</w:t>
      </w:r>
      <w:r>
        <w:rPr>
          <w:rFonts w:ascii="Times New Roman" w:hAnsi="Times New Roman" w:cs="Times New Roman"/>
          <w:b/>
          <w:bCs/>
          <w:color w:val="000000" w:themeColor="text1"/>
          <w:sz w:val="22"/>
          <w:lang w:val="en-GB"/>
        </w:rPr>
        <w:t xml:space="preserve"> </w:t>
      </w:r>
      <w:r w:rsidR="006A0511">
        <w:rPr>
          <w:rFonts w:ascii="Times New Roman" w:hAnsi="Times New Roman" w:cs="Times New Roman"/>
          <w:b/>
          <w:bCs/>
          <w:color w:val="000000" w:themeColor="text1"/>
          <w:sz w:val="22"/>
          <w:lang w:val="en-GB"/>
        </w:rPr>
        <w:t>5</w:t>
      </w:r>
      <w:r w:rsidRPr="000A31D2">
        <w:rPr>
          <w:rFonts w:ascii="Times New Roman" w:hAnsi="Times New Roman" w:cs="Times New Roman"/>
          <w:b/>
          <w:bCs/>
          <w:color w:val="000000" w:themeColor="text1"/>
          <w:sz w:val="22"/>
          <w:lang w:val="en-GB"/>
        </w:rPr>
        <w:t xml:space="preserve">: </w:t>
      </w:r>
      <w:r>
        <w:rPr>
          <w:rFonts w:ascii="Times New Roman" w:hAnsi="Times New Roman" w:cs="Times New Roman"/>
          <w:b/>
          <w:bCs/>
          <w:color w:val="000000" w:themeColor="text1"/>
          <w:sz w:val="22"/>
          <w:lang w:val="en-GB"/>
        </w:rPr>
        <w:t xml:space="preserve">Include </w:t>
      </w:r>
      <w:r w:rsidRPr="00B1079D">
        <w:rPr>
          <w:rFonts w:ascii="Times New Roman" w:hAnsi="Times New Roman" w:cs="Times New Roman"/>
          <w:b/>
          <w:bCs/>
          <w:color w:val="000000" w:themeColor="text1"/>
          <w:sz w:val="22"/>
          <w:lang w:val="en-GB"/>
        </w:rPr>
        <w:t>CPC candidate cell list and CPC execution condition(s)</w:t>
      </w:r>
      <w:r>
        <w:rPr>
          <w:rFonts w:ascii="Times New Roman" w:hAnsi="Times New Roman" w:cs="Times New Roman"/>
          <w:b/>
          <w:bCs/>
          <w:color w:val="000000" w:themeColor="text1"/>
          <w:sz w:val="22"/>
          <w:lang w:val="en-GB"/>
        </w:rPr>
        <w:t xml:space="preserve"> to the message from the MN to the source SN</w:t>
      </w:r>
      <w:r w:rsidRPr="000A31D2">
        <w:rPr>
          <w:rFonts w:ascii="Times New Roman" w:hAnsi="Times New Roman" w:cs="Times New Roman"/>
          <w:b/>
          <w:bCs/>
          <w:color w:val="000000" w:themeColor="text1"/>
          <w:sz w:val="22"/>
          <w:lang w:val="en-GB"/>
        </w:rPr>
        <w:t>.</w:t>
      </w:r>
    </w:p>
    <w:p w14:paraId="0AF13C0D" w14:textId="74180B1B" w:rsidR="006C627C" w:rsidRPr="00BF58D3" w:rsidRDefault="006C627C" w:rsidP="006C627C">
      <w:pPr>
        <w:pStyle w:val="2"/>
        <w:rPr>
          <w:rFonts w:ascii="Times New Roman" w:hAnsi="Times New Roman" w:cs="Times New Roman"/>
          <w:b/>
          <w:sz w:val="30"/>
          <w:szCs w:val="30"/>
          <w:lang w:val="en-GB"/>
        </w:rPr>
      </w:pPr>
      <w:r>
        <w:rPr>
          <w:rFonts w:ascii="Times New Roman" w:hAnsi="Times New Roman" w:cs="Times New Roman"/>
          <w:b/>
          <w:sz w:val="30"/>
          <w:szCs w:val="30"/>
          <w:lang w:val="en-GB"/>
        </w:rPr>
        <w:t>2.4</w:t>
      </w:r>
      <w:r w:rsidRPr="00BF58D3">
        <w:rPr>
          <w:rFonts w:ascii="Times New Roman" w:hAnsi="Times New Roman" w:cs="Times New Roman"/>
          <w:b/>
          <w:sz w:val="30"/>
          <w:szCs w:val="30"/>
          <w:lang w:val="en-GB"/>
        </w:rPr>
        <w:tab/>
      </w:r>
      <w:r>
        <w:rPr>
          <w:rFonts w:ascii="Times New Roman" w:hAnsi="Times New Roman" w:cs="Times New Roman"/>
          <w:b/>
          <w:sz w:val="30"/>
          <w:szCs w:val="30"/>
          <w:lang w:val="en-GB"/>
        </w:rPr>
        <w:t>UHI for CPAC</w:t>
      </w:r>
    </w:p>
    <w:p w14:paraId="4FE90EB5" w14:textId="5B3FD646" w:rsidR="00E3098A" w:rsidRDefault="00E3098A" w:rsidP="006C627C">
      <w:pPr>
        <w:rPr>
          <w:rFonts w:ascii="Times New Roman" w:hAnsi="Times New Roman" w:cs="Times New Roman"/>
          <w:bCs/>
          <w:sz w:val="22"/>
          <w:lang w:val="en-GB"/>
        </w:rPr>
      </w:pPr>
      <w:r>
        <w:rPr>
          <w:rFonts w:ascii="Times New Roman" w:hAnsi="Times New Roman" w:cs="Times New Roman" w:hint="eastAsia"/>
          <w:bCs/>
          <w:sz w:val="22"/>
          <w:lang w:val="en-GB"/>
        </w:rPr>
        <w:t>A</w:t>
      </w:r>
      <w:r>
        <w:rPr>
          <w:rFonts w:ascii="Times New Roman" w:hAnsi="Times New Roman" w:cs="Times New Roman"/>
          <w:bCs/>
          <w:sz w:val="22"/>
          <w:lang w:val="en-GB"/>
        </w:rPr>
        <w:t>t last RAN3 meetin</w:t>
      </w:r>
      <w:r w:rsidR="00917FAF">
        <w:rPr>
          <w:rFonts w:ascii="Times New Roman" w:hAnsi="Times New Roman" w:cs="Times New Roman"/>
          <w:bCs/>
          <w:sz w:val="22"/>
          <w:lang w:val="en-GB"/>
        </w:rPr>
        <w:t>g, there wa</w:t>
      </w:r>
      <w:r>
        <w:rPr>
          <w:rFonts w:ascii="Times New Roman" w:hAnsi="Times New Roman" w:cs="Times New Roman"/>
          <w:bCs/>
          <w:sz w:val="22"/>
          <w:lang w:val="en-GB"/>
        </w:rPr>
        <w:t>s the following agreement on UHI for CPAC:</w:t>
      </w:r>
    </w:p>
    <w:p w14:paraId="2141E5EA" w14:textId="7E63C5F6" w:rsidR="00E3098A" w:rsidRDefault="00E3098A" w:rsidP="006C627C">
      <w:pPr>
        <w:rPr>
          <w:rFonts w:ascii="Calibri" w:hAnsi="Calibri" w:cs="Calibri"/>
          <w:b/>
          <w:bCs/>
          <w:color w:val="008000"/>
          <w:sz w:val="18"/>
          <w:lang w:eastAsia="en-US"/>
        </w:rPr>
      </w:pPr>
      <w:r w:rsidRPr="00ED36D3">
        <w:rPr>
          <w:rFonts w:ascii="Calibri" w:hAnsi="Calibri" w:cs="Calibri"/>
          <w:b/>
          <w:bCs/>
          <w:color w:val="008000"/>
          <w:sz w:val="18"/>
          <w:lang w:eastAsia="en-US"/>
        </w:rPr>
        <w:t>During CPAC configuration, the value of the Time Stay IE for the source PSCell UHI, sent in S-NODE ADDITION REQUEST message, does not reflect the exact time the UE stayed in the source PSCell.</w:t>
      </w:r>
    </w:p>
    <w:p w14:paraId="67E55BDC" w14:textId="184E5A04" w:rsidR="00E3098A" w:rsidRDefault="00E3098A" w:rsidP="006C627C">
      <w:pPr>
        <w:rPr>
          <w:rFonts w:ascii="Calibri" w:hAnsi="Calibri" w:cs="Calibri"/>
          <w:i/>
          <w:color w:val="FF0000"/>
          <w:sz w:val="16"/>
          <w:szCs w:val="16"/>
          <w:lang w:eastAsia="en-US"/>
        </w:rPr>
      </w:pPr>
      <w:r>
        <w:rPr>
          <w:rFonts w:ascii="Calibri" w:hAnsi="Calibri" w:cs="Calibri"/>
          <w:i/>
          <w:color w:val="FF0000"/>
          <w:sz w:val="16"/>
          <w:szCs w:val="16"/>
          <w:lang w:eastAsia="en-US"/>
        </w:rPr>
        <w:t xml:space="preserve">Support </w:t>
      </w:r>
      <w:r w:rsidRPr="0039090A">
        <w:rPr>
          <w:rFonts w:ascii="Calibri" w:hAnsi="Calibri" w:cs="Calibri"/>
          <w:i/>
          <w:color w:val="FF0000"/>
          <w:sz w:val="16"/>
          <w:szCs w:val="16"/>
          <w:lang w:eastAsia="en-US"/>
        </w:rPr>
        <w:t>CPAC UHI?</w:t>
      </w:r>
    </w:p>
    <w:p w14:paraId="10E019FB" w14:textId="491D9E1C" w:rsidR="00E3098A" w:rsidRDefault="00E3098A" w:rsidP="006C627C">
      <w:pPr>
        <w:rPr>
          <w:rFonts w:ascii="Times New Roman" w:hAnsi="Times New Roman" w:cs="Times New Roman"/>
          <w:bCs/>
          <w:sz w:val="22"/>
          <w:lang w:val="en-GB"/>
        </w:rPr>
      </w:pPr>
      <w:r>
        <w:rPr>
          <w:rFonts w:ascii="Times New Roman" w:hAnsi="Times New Roman" w:cs="Times New Roman" w:hint="eastAsia"/>
          <w:bCs/>
          <w:sz w:val="22"/>
          <w:lang w:val="en-GB"/>
        </w:rPr>
        <w:t>It</w:t>
      </w:r>
      <w:r>
        <w:rPr>
          <w:rFonts w:ascii="Times New Roman" w:hAnsi="Times New Roman" w:cs="Times New Roman"/>
          <w:bCs/>
          <w:sz w:val="22"/>
          <w:lang w:val="en-GB"/>
        </w:rPr>
        <w:t xml:space="preserve"> </w:t>
      </w:r>
      <w:r>
        <w:rPr>
          <w:rFonts w:ascii="Times New Roman" w:hAnsi="Times New Roman" w:cs="Times New Roman" w:hint="eastAsia"/>
          <w:bCs/>
          <w:sz w:val="22"/>
          <w:lang w:val="en-GB"/>
        </w:rPr>
        <w:t>is</w:t>
      </w:r>
      <w:r>
        <w:rPr>
          <w:rFonts w:ascii="Times New Roman" w:hAnsi="Times New Roman" w:cs="Times New Roman"/>
          <w:bCs/>
          <w:sz w:val="22"/>
          <w:lang w:val="en-GB"/>
        </w:rPr>
        <w:t xml:space="preserve"> open on how to support CPAC UHI.</w:t>
      </w:r>
    </w:p>
    <w:p w14:paraId="463A66AB" w14:textId="71D57710" w:rsidR="006C627C" w:rsidRPr="003A1A86" w:rsidRDefault="00E3098A" w:rsidP="00E3098A">
      <w:pPr>
        <w:rPr>
          <w:rFonts w:ascii="Times New Roman" w:hAnsi="Times New Roman" w:cs="Times New Roman"/>
          <w:bCs/>
          <w:sz w:val="22"/>
          <w:lang w:val="en-GB"/>
        </w:rPr>
      </w:pPr>
      <w:r>
        <w:rPr>
          <w:rFonts w:ascii="Times New Roman" w:hAnsi="Times New Roman" w:cs="Times New Roman" w:hint="eastAsia"/>
          <w:bCs/>
          <w:sz w:val="22"/>
          <w:lang w:val="en-GB"/>
        </w:rPr>
        <w:t>F</w:t>
      </w:r>
      <w:r>
        <w:rPr>
          <w:rFonts w:ascii="Times New Roman" w:hAnsi="Times New Roman" w:cs="Times New Roman"/>
          <w:bCs/>
          <w:sz w:val="22"/>
          <w:lang w:val="en-GB"/>
        </w:rPr>
        <w:t xml:space="preserve">irstly, </w:t>
      </w:r>
      <w:r w:rsidR="006C627C">
        <w:rPr>
          <w:rFonts w:ascii="Times New Roman" w:hAnsi="Times New Roman" w:cs="Times New Roman"/>
          <w:bCs/>
          <w:sz w:val="22"/>
          <w:lang w:val="en-GB"/>
        </w:rPr>
        <w:t xml:space="preserve">UHI for CPAC is in the scope of Rel-18 WI based on </w:t>
      </w:r>
      <w:r w:rsidR="006C627C" w:rsidRPr="00CB295A">
        <w:rPr>
          <w:rFonts w:ascii="Times New Roman" w:eastAsia="宋体" w:hAnsi="Times New Roman" w:cs="Times New Roman"/>
          <w:bCs/>
          <w:kern w:val="0"/>
          <w:sz w:val="22"/>
        </w:rPr>
        <w:t>RP-221825</w:t>
      </w:r>
      <w:r>
        <w:rPr>
          <w:rFonts w:ascii="Times New Roman" w:eastAsia="宋体" w:hAnsi="Times New Roman" w:cs="Times New Roman"/>
          <w:bCs/>
          <w:kern w:val="0"/>
          <w:sz w:val="22"/>
        </w:rPr>
        <w:t xml:space="preserve"> as shown below:</w:t>
      </w:r>
    </w:p>
    <w:p w14:paraId="498196CC" w14:textId="77777777" w:rsidR="006C627C" w:rsidRDefault="006C627C" w:rsidP="006C627C">
      <w:pPr>
        <w:spacing w:before="120" w:line="280" w:lineRule="atLeast"/>
        <w:ind w:leftChars="200" w:left="420"/>
        <w:rPr>
          <w:rFonts w:ascii="Times New Roman" w:hAnsi="Times New Roman" w:cs="Times New Roman"/>
          <w:szCs w:val="21"/>
          <w:highlight w:val="yellow"/>
        </w:rPr>
      </w:pPr>
      <w:bookmarkStart w:id="14" w:name="OLE_LINK5"/>
      <w:bookmarkStart w:id="15" w:name="OLE_LINK4"/>
      <w:bookmarkEnd w:id="14"/>
      <w:bookmarkEnd w:id="15"/>
      <w:r>
        <w:rPr>
          <w:rFonts w:ascii="Times New Roman" w:hAnsi="Times New Roman" w:cs="Times New Roman"/>
        </w:rPr>
        <w:t xml:space="preserve">- </w:t>
      </w:r>
      <w:r>
        <w:rPr>
          <w:rFonts w:ascii="Times New Roman" w:hAnsi="Times New Roman" w:cs="Times New Roman"/>
          <w:highlight w:val="yellow"/>
        </w:rPr>
        <w:t>Support of SON/MDT enhancements for [RAN3, RAN2]:</w:t>
      </w:r>
    </w:p>
    <w:p w14:paraId="0B82E070" w14:textId="77777777" w:rsidR="006C627C" w:rsidRDefault="006C627C" w:rsidP="006C627C">
      <w:pPr>
        <w:widowControl/>
        <w:numPr>
          <w:ilvl w:val="0"/>
          <w:numId w:val="25"/>
        </w:numPr>
        <w:spacing w:line="280" w:lineRule="atLeast"/>
        <w:ind w:leftChars="371" w:left="1139"/>
        <w:rPr>
          <w:rFonts w:ascii="Times New Roman" w:hAnsi="Times New Roman" w:cs="Times New Roman"/>
          <w:sz w:val="22"/>
          <w:lang w:eastAsia="en-US"/>
        </w:rPr>
      </w:pPr>
      <w:r>
        <w:rPr>
          <w:rFonts w:ascii="Times New Roman" w:hAnsi="Times New Roman" w:cs="Times New Roman"/>
          <w:highlight w:val="yellow"/>
        </w:rPr>
        <w:t>MR-DC CPAC</w:t>
      </w:r>
    </w:p>
    <w:p w14:paraId="36E8D160" w14:textId="77777777" w:rsidR="006C627C" w:rsidRDefault="006C627C" w:rsidP="006C627C">
      <w:pPr>
        <w:widowControl/>
        <w:numPr>
          <w:ilvl w:val="0"/>
          <w:numId w:val="25"/>
        </w:numPr>
        <w:spacing w:line="280" w:lineRule="atLeast"/>
        <w:ind w:leftChars="371" w:left="1139"/>
        <w:rPr>
          <w:rFonts w:ascii="Times New Roman" w:hAnsi="Times New Roman" w:cs="Times New Roman"/>
        </w:rPr>
      </w:pPr>
      <w:r>
        <w:rPr>
          <w:rFonts w:ascii="Times New Roman" w:hAnsi="Times New Roman" w:cs="Times New Roman"/>
        </w:rPr>
        <w:t>Successful PScell change report</w:t>
      </w:r>
    </w:p>
    <w:p w14:paraId="1CB51B8E" w14:textId="77777777" w:rsidR="006C627C" w:rsidRDefault="006C627C" w:rsidP="006C627C">
      <w:pPr>
        <w:widowControl/>
        <w:numPr>
          <w:ilvl w:val="0"/>
          <w:numId w:val="25"/>
        </w:numPr>
        <w:spacing w:line="280" w:lineRule="atLeast"/>
        <w:ind w:leftChars="371" w:left="1139"/>
        <w:rPr>
          <w:rFonts w:ascii="Times New Roman" w:hAnsi="Times New Roman" w:cs="Times New Roman"/>
        </w:rPr>
      </w:pPr>
      <w:r>
        <w:rPr>
          <w:rFonts w:ascii="Times New Roman" w:hAnsi="Times New Roman" w:cs="Times New Roman"/>
        </w:rPr>
        <w:t>Successful Handover Report (e.g. inter-RAT)</w:t>
      </w:r>
    </w:p>
    <w:p w14:paraId="6AEEDB98" w14:textId="73CA83D8" w:rsidR="006C627C" w:rsidRDefault="008618C1" w:rsidP="006C627C">
      <w:pPr>
        <w:widowControl/>
        <w:numPr>
          <w:ilvl w:val="0"/>
          <w:numId w:val="25"/>
        </w:numPr>
        <w:spacing w:line="280" w:lineRule="atLeast"/>
        <w:ind w:leftChars="371" w:left="1139"/>
        <w:rPr>
          <w:rFonts w:ascii="Times New Roman" w:hAnsi="Times New Roman" w:cs="Times New Roman"/>
        </w:rPr>
      </w:pPr>
      <w:r>
        <w:rPr>
          <w:rFonts w:ascii="Times New Roman" w:hAnsi="Times New Roman" w:cs="Times New Roman"/>
        </w:rPr>
        <w:t>…</w:t>
      </w:r>
      <w:r w:rsidR="006C627C">
        <w:rPr>
          <w:rFonts w:ascii="Times New Roman" w:hAnsi="Times New Roman" w:cs="Times New Roman"/>
        </w:rPr>
        <w:t xml:space="preserve"> </w:t>
      </w:r>
    </w:p>
    <w:p w14:paraId="59B37F6C" w14:textId="26EB5A68" w:rsidR="006C627C" w:rsidRDefault="0007676D" w:rsidP="006C627C">
      <w:pPr>
        <w:rPr>
          <w:rFonts w:ascii="Times New Roman" w:hAnsi="Times New Roman" w:cs="Times New Roman"/>
          <w:bCs/>
          <w:sz w:val="22"/>
          <w:lang w:val="en-GB"/>
        </w:rPr>
      </w:pPr>
      <w:r>
        <w:rPr>
          <w:rFonts w:ascii="Times New Roman" w:hAnsi="Times New Roman" w:cs="Times New Roman"/>
          <w:bCs/>
          <w:sz w:val="22"/>
          <w:lang w:val="en-GB"/>
        </w:rPr>
        <w:t xml:space="preserve">There are </w:t>
      </w:r>
      <w:r w:rsidR="0022654D">
        <w:rPr>
          <w:rFonts w:ascii="Times New Roman" w:hAnsi="Times New Roman" w:cs="Times New Roman"/>
          <w:bCs/>
          <w:sz w:val="22"/>
          <w:lang w:val="en-GB"/>
        </w:rPr>
        <w:t>two</w:t>
      </w:r>
      <w:r>
        <w:rPr>
          <w:rFonts w:ascii="Times New Roman" w:hAnsi="Times New Roman" w:cs="Times New Roman"/>
          <w:bCs/>
          <w:sz w:val="22"/>
          <w:lang w:val="en-GB"/>
        </w:rPr>
        <w:t xml:space="preserve"> solutions to solve the problem:</w:t>
      </w:r>
    </w:p>
    <w:p w14:paraId="546185F3" w14:textId="77777777" w:rsidR="0007676D" w:rsidRDefault="0007676D" w:rsidP="0007676D">
      <w:pPr>
        <w:rPr>
          <w:rFonts w:ascii="Times New Roman" w:hAnsi="Times New Roman" w:cs="Times New Roman"/>
          <w:bCs/>
          <w:sz w:val="22"/>
          <w:lang w:val="en-GB"/>
        </w:rPr>
      </w:pPr>
      <w:bookmarkStart w:id="16" w:name="OLE_LINK7"/>
      <w:bookmarkStart w:id="17" w:name="OLE_LINK12"/>
      <w:r w:rsidRPr="0007676D">
        <w:rPr>
          <w:rFonts w:ascii="Times New Roman" w:hAnsi="Times New Roman" w:cs="Times New Roman"/>
          <w:b/>
          <w:bCs/>
          <w:sz w:val="22"/>
          <w:lang w:val="en-GB"/>
        </w:rPr>
        <w:t>Solution 1:</w:t>
      </w:r>
      <w:r>
        <w:rPr>
          <w:rFonts w:ascii="Times New Roman" w:hAnsi="Times New Roman" w:cs="Times New Roman"/>
          <w:bCs/>
          <w:sz w:val="22"/>
          <w:lang w:val="en-GB"/>
        </w:rPr>
        <w:t xml:space="preserve"> </w:t>
      </w:r>
    </w:p>
    <w:bookmarkEnd w:id="16"/>
    <w:bookmarkEnd w:id="17"/>
    <w:p w14:paraId="06EC7EE0" w14:textId="6E73C0F9" w:rsidR="0007676D" w:rsidRDefault="0007676D" w:rsidP="0007676D">
      <w:pPr>
        <w:rPr>
          <w:rFonts w:ascii="Times New Roman" w:hAnsi="Times New Roman" w:cs="Times New Roman"/>
          <w:color w:val="000000" w:themeColor="text1"/>
        </w:rPr>
      </w:pPr>
      <w:r>
        <w:rPr>
          <w:rFonts w:ascii="Times New Roman" w:hAnsi="Times New Roman" w:cs="Times New Roman"/>
          <w:color w:val="000000" w:themeColor="text1"/>
        </w:rPr>
        <w:t>The MN can send the latest UE History Information to the target SN via SN Reconfiguration Complet</w:t>
      </w:r>
      <w:r>
        <w:rPr>
          <w:rFonts w:ascii="Times New Roman" w:hAnsi="Times New Roman" w:cs="Times New Roman" w:hint="eastAsia"/>
          <w:color w:val="000000" w:themeColor="text1"/>
        </w:rPr>
        <w:t>e</w:t>
      </w:r>
      <w:r>
        <w:rPr>
          <w:rFonts w:ascii="Times New Roman" w:hAnsi="Times New Roman" w:cs="Times New Roman"/>
          <w:color w:val="000000" w:themeColor="text1"/>
        </w:rPr>
        <w:t xml:space="preserve"> message (step 7 in Figure 10.5.2-3</w:t>
      </w:r>
      <w:r w:rsidR="00E3098A">
        <w:rPr>
          <w:rFonts w:ascii="Times New Roman" w:hAnsi="Times New Roman" w:cs="Times New Roman"/>
          <w:color w:val="000000" w:themeColor="text1"/>
        </w:rPr>
        <w:t xml:space="preserve"> in TS38.300</w:t>
      </w:r>
      <w:r>
        <w:rPr>
          <w:rFonts w:ascii="Times New Roman" w:hAnsi="Times New Roman" w:cs="Times New Roman"/>
          <w:color w:val="000000" w:themeColor="text1"/>
        </w:rPr>
        <w:t>).</w:t>
      </w:r>
      <w:r w:rsidR="00617616">
        <w:rPr>
          <w:rFonts w:ascii="Times New Roman" w:hAnsi="Times New Roman" w:cs="Times New Roman"/>
          <w:color w:val="000000" w:themeColor="text1"/>
        </w:rPr>
        <w:t xml:space="preserve"> Since the MN has received the latest SCG UHI from the source SN via SN Release Request Acknowledge message (step 6b in Figure 10.5.2-3).</w:t>
      </w:r>
    </w:p>
    <w:p w14:paraId="48809E2C" w14:textId="16EC939B" w:rsidR="0007676D" w:rsidRDefault="0007676D" w:rsidP="0007676D">
      <w:pPr>
        <w:rPr>
          <w:rFonts w:ascii="Times New Roman" w:hAnsi="Times New Roman" w:cs="Times New Roman"/>
          <w:bCs/>
          <w:sz w:val="22"/>
          <w:lang w:val="en-GB"/>
        </w:rPr>
      </w:pPr>
      <w:r w:rsidRPr="0007676D">
        <w:rPr>
          <w:rFonts w:ascii="Times New Roman" w:hAnsi="Times New Roman" w:cs="Times New Roman"/>
          <w:b/>
          <w:bCs/>
          <w:sz w:val="22"/>
          <w:lang w:val="en-GB"/>
        </w:rPr>
        <w:t xml:space="preserve">Solution </w:t>
      </w:r>
      <w:r>
        <w:rPr>
          <w:rFonts w:ascii="Times New Roman" w:hAnsi="Times New Roman" w:cs="Times New Roman"/>
          <w:b/>
          <w:bCs/>
          <w:sz w:val="22"/>
          <w:lang w:val="en-GB"/>
        </w:rPr>
        <w:t>2</w:t>
      </w:r>
      <w:r w:rsidRPr="0007676D">
        <w:rPr>
          <w:rFonts w:ascii="Times New Roman" w:hAnsi="Times New Roman" w:cs="Times New Roman"/>
          <w:b/>
          <w:bCs/>
          <w:sz w:val="22"/>
          <w:lang w:val="en-GB"/>
        </w:rPr>
        <w:t>:</w:t>
      </w:r>
      <w:r>
        <w:rPr>
          <w:rFonts w:ascii="Times New Roman" w:hAnsi="Times New Roman" w:cs="Times New Roman"/>
          <w:bCs/>
          <w:sz w:val="22"/>
          <w:lang w:val="en-GB"/>
        </w:rPr>
        <w:t xml:space="preserve"> </w:t>
      </w:r>
    </w:p>
    <w:p w14:paraId="79BFA6AD" w14:textId="025C9F2F" w:rsidR="00E3098A" w:rsidRDefault="00615580" w:rsidP="00917FAF">
      <w:pPr>
        <w:rPr>
          <w:rFonts w:ascii="Times New Roman" w:hAnsi="Times New Roman" w:cs="Times New Roman"/>
          <w:color w:val="000000" w:themeColor="text1"/>
        </w:rPr>
      </w:pPr>
      <w:r>
        <w:rPr>
          <w:rFonts w:ascii="Times New Roman" w:hAnsi="Times New Roman" w:cs="Times New Roman" w:hint="eastAsia"/>
          <w:bCs/>
          <w:sz w:val="22"/>
        </w:rPr>
        <w:t>T</w:t>
      </w:r>
      <w:r>
        <w:rPr>
          <w:rFonts w:ascii="Times New Roman" w:hAnsi="Times New Roman" w:cs="Times New Roman"/>
          <w:bCs/>
          <w:sz w:val="22"/>
        </w:rPr>
        <w:t xml:space="preserve">he target </w:t>
      </w:r>
      <w:r w:rsidR="00617616">
        <w:rPr>
          <w:rFonts w:ascii="Times New Roman" w:hAnsi="Times New Roman" w:cs="Times New Roman"/>
          <w:bCs/>
          <w:sz w:val="22"/>
        </w:rPr>
        <w:t xml:space="preserve">SN updates the UE stay time in the Source PSCell and the correlation when receiving </w:t>
      </w:r>
      <w:r w:rsidR="00617616">
        <w:rPr>
          <w:rFonts w:ascii="Times New Roman" w:hAnsi="Times New Roman" w:cs="Times New Roman"/>
          <w:color w:val="000000" w:themeColor="text1"/>
        </w:rPr>
        <w:t>SN Reconfiguration Complet</w:t>
      </w:r>
      <w:r w:rsidR="00617616">
        <w:rPr>
          <w:rFonts w:ascii="Times New Roman" w:hAnsi="Times New Roman" w:cs="Times New Roman" w:hint="eastAsia"/>
          <w:color w:val="000000" w:themeColor="text1"/>
        </w:rPr>
        <w:t>e</w:t>
      </w:r>
      <w:r w:rsidR="00617616">
        <w:rPr>
          <w:rFonts w:ascii="Times New Roman" w:hAnsi="Times New Roman" w:cs="Times New Roman"/>
          <w:color w:val="000000" w:themeColor="text1"/>
        </w:rPr>
        <w:t xml:space="preserve"> message.</w:t>
      </w:r>
      <w:r w:rsidR="008B0102">
        <w:rPr>
          <w:rFonts w:ascii="Times New Roman" w:hAnsi="Times New Roman" w:cs="Times New Roman"/>
          <w:color w:val="000000" w:themeColor="text1"/>
        </w:rPr>
        <w:t xml:space="preserve"> </w:t>
      </w:r>
      <w:r w:rsidR="008B0102" w:rsidRPr="008B0102">
        <w:rPr>
          <w:rFonts w:ascii="Times New Roman" w:hAnsi="Times New Roman" w:cs="Times New Roman"/>
          <w:color w:val="000000" w:themeColor="text1"/>
        </w:rPr>
        <w:t xml:space="preserve">i.e. add the following </w:t>
      </w:r>
      <w:r w:rsidR="00E3098A">
        <w:rPr>
          <w:rFonts w:ascii="Times New Roman" w:hAnsi="Times New Roman" w:cs="Times New Roman"/>
          <w:color w:val="000000" w:themeColor="text1"/>
        </w:rPr>
        <w:t>in s</w:t>
      </w:r>
      <w:r w:rsidR="008B0102">
        <w:rPr>
          <w:rFonts w:ascii="Times New Roman" w:hAnsi="Times New Roman" w:cs="Times New Roman"/>
          <w:color w:val="000000" w:themeColor="text1"/>
        </w:rPr>
        <w:t>tage 2.</w:t>
      </w:r>
    </w:p>
    <w:p w14:paraId="4C543D7C" w14:textId="61F1BCCD" w:rsidR="00917FAF" w:rsidRPr="00917FAF" w:rsidRDefault="00917FAF" w:rsidP="0022654D">
      <w:pPr>
        <w:ind w:leftChars="200" w:left="420"/>
        <w:rPr>
          <w:rFonts w:ascii="Times New Roman" w:hAnsi="Times New Roman" w:cs="Times New Roman"/>
          <w:i/>
          <w:color w:val="000000" w:themeColor="text1"/>
          <w:sz w:val="20"/>
          <w:szCs w:val="20"/>
        </w:rPr>
      </w:pPr>
      <w:r w:rsidRPr="008B0102">
        <w:rPr>
          <w:rFonts w:ascii="Times New Roman" w:hAnsi="Times New Roman" w:cs="Times New Roman"/>
          <w:i/>
          <w:color w:val="00B0F0"/>
          <w:sz w:val="20"/>
          <w:szCs w:val="20"/>
        </w:rPr>
        <w:t>When the target SN receives the SCG UHI from the MN via SN Addition Request message for CPC, the target SN updates the time UE stayed in cell of the latest PSCell entry (i.e. the source PSCell) when the UE successfully accesses to a candidate cell of the target SN. The updated value of the time UE stayed in the latest PSCell is equal to the value received from the MN via the SN Addition Request message plus the time from receiving SN Addition Request message from the MN to receiving SN Reconfiguration Complete from the MN</w:t>
      </w:r>
      <w:r w:rsidR="008B0102">
        <w:rPr>
          <w:rFonts w:ascii="Times New Roman" w:hAnsi="Times New Roman" w:cs="Times New Roman"/>
          <w:i/>
          <w:color w:val="00B0F0"/>
          <w:sz w:val="20"/>
          <w:szCs w:val="20"/>
        </w:rPr>
        <w:t>.</w:t>
      </w:r>
    </w:p>
    <w:p w14:paraId="3F4037EC" w14:textId="21918765" w:rsidR="00660AC5" w:rsidRDefault="00617616" w:rsidP="00617616">
      <w:pPr>
        <w:rPr>
          <w:rFonts w:ascii="Times New Roman" w:hAnsi="Times New Roman" w:cs="Times New Roman"/>
          <w:color w:val="000000" w:themeColor="text1"/>
        </w:rPr>
      </w:pPr>
      <w:r w:rsidRPr="00617616">
        <w:rPr>
          <w:rFonts w:ascii="Times New Roman" w:hAnsi="Times New Roman" w:cs="Times New Roman" w:hint="eastAsia"/>
          <w:color w:val="000000" w:themeColor="text1"/>
        </w:rPr>
        <w:t>For</w:t>
      </w:r>
      <w:r w:rsidRPr="00617616">
        <w:rPr>
          <w:rFonts w:ascii="Times New Roman" w:hAnsi="Times New Roman" w:cs="Times New Roman"/>
          <w:color w:val="000000" w:themeColor="text1"/>
        </w:rPr>
        <w:t xml:space="preserve"> </w:t>
      </w:r>
      <w:r w:rsidRPr="00617616">
        <w:rPr>
          <w:rFonts w:ascii="Times New Roman" w:hAnsi="Times New Roman" w:cs="Times New Roman" w:hint="eastAsia"/>
          <w:color w:val="000000" w:themeColor="text1"/>
        </w:rPr>
        <w:t>CHO</w:t>
      </w:r>
      <w:r w:rsidRPr="00617616">
        <w:rPr>
          <w:rFonts w:ascii="Times New Roman" w:hAnsi="Times New Roman" w:cs="Times New Roman"/>
          <w:color w:val="000000" w:themeColor="text1"/>
        </w:rPr>
        <w:t xml:space="preserve">, the </w:t>
      </w:r>
      <w:r w:rsidR="0022654D">
        <w:rPr>
          <w:rFonts w:ascii="Times New Roman" w:hAnsi="Times New Roman" w:cs="Times New Roman"/>
          <w:color w:val="000000" w:themeColor="text1"/>
        </w:rPr>
        <w:t>stage 2 based</w:t>
      </w:r>
      <w:r w:rsidRPr="00617616">
        <w:rPr>
          <w:rFonts w:ascii="Times New Roman" w:hAnsi="Times New Roman" w:cs="Times New Roman"/>
          <w:color w:val="000000" w:themeColor="text1"/>
        </w:rPr>
        <w:t xml:space="preserve"> solution has been agreed. </w:t>
      </w:r>
      <w:r w:rsidR="00660AC5">
        <w:rPr>
          <w:rFonts w:ascii="Times New Roman" w:hAnsi="Times New Roman" w:cs="Times New Roman"/>
          <w:color w:val="000000" w:themeColor="text1"/>
        </w:rPr>
        <w:t>There are two reasons</w:t>
      </w:r>
      <w:r w:rsidR="0022654D">
        <w:rPr>
          <w:rFonts w:ascii="Times New Roman" w:hAnsi="Times New Roman" w:cs="Times New Roman"/>
          <w:color w:val="000000" w:themeColor="text1"/>
        </w:rPr>
        <w:t xml:space="preserve"> to select the stage 2 solution</w:t>
      </w:r>
      <w:r w:rsidR="00660AC5">
        <w:rPr>
          <w:rFonts w:ascii="Times New Roman" w:hAnsi="Times New Roman" w:cs="Times New Roman"/>
          <w:color w:val="000000" w:themeColor="text1"/>
        </w:rPr>
        <w:t>:</w:t>
      </w:r>
    </w:p>
    <w:p w14:paraId="662A502D" w14:textId="77777777" w:rsidR="00660AC5" w:rsidRDefault="00617616" w:rsidP="00660AC5">
      <w:pPr>
        <w:pStyle w:val="ab"/>
        <w:numPr>
          <w:ilvl w:val="0"/>
          <w:numId w:val="33"/>
        </w:numPr>
        <w:ind w:firstLineChars="0"/>
        <w:rPr>
          <w:rFonts w:ascii="Times New Roman" w:hAnsi="Times New Roman" w:cs="Times New Roman"/>
          <w:color w:val="000000" w:themeColor="text1"/>
        </w:rPr>
      </w:pPr>
      <w:r w:rsidRPr="00660AC5">
        <w:rPr>
          <w:rFonts w:ascii="Times New Roman" w:hAnsi="Times New Roman" w:cs="Times New Roman"/>
          <w:color w:val="000000" w:themeColor="text1"/>
        </w:rPr>
        <w:t xml:space="preserve">SN Status message is optional for CHO. </w:t>
      </w:r>
    </w:p>
    <w:p w14:paraId="45B1A8E7" w14:textId="77777777" w:rsidR="00660AC5" w:rsidRDefault="00660AC5" w:rsidP="00660AC5">
      <w:pPr>
        <w:pStyle w:val="ab"/>
        <w:numPr>
          <w:ilvl w:val="0"/>
          <w:numId w:val="33"/>
        </w:numPr>
        <w:ind w:firstLineChars="0"/>
        <w:rPr>
          <w:rFonts w:ascii="Times New Roman" w:hAnsi="Times New Roman" w:cs="Times New Roman"/>
          <w:color w:val="000000" w:themeColor="text1"/>
        </w:rPr>
      </w:pPr>
      <w:r>
        <w:rPr>
          <w:rFonts w:ascii="Times New Roman" w:hAnsi="Times New Roman" w:cs="Times New Roman"/>
          <w:color w:val="000000" w:themeColor="text1"/>
        </w:rPr>
        <w:t>T</w:t>
      </w:r>
      <w:r w:rsidR="00617616" w:rsidRPr="00660AC5">
        <w:rPr>
          <w:rFonts w:ascii="Times New Roman" w:hAnsi="Times New Roman" w:cs="Times New Roman"/>
          <w:color w:val="000000" w:themeColor="text1"/>
        </w:rPr>
        <w:t xml:space="preserve">he source MN needs to get the latest SCG UHI before triggering a handover via query or subscription mechanism. </w:t>
      </w:r>
    </w:p>
    <w:p w14:paraId="17534E06" w14:textId="0E83C071" w:rsidR="00C271E3" w:rsidRDefault="00617616" w:rsidP="00660AC5">
      <w:pPr>
        <w:rPr>
          <w:rFonts w:ascii="Times New Roman" w:hAnsi="Times New Roman" w:cs="Times New Roman"/>
          <w:color w:val="000000" w:themeColor="text1"/>
        </w:rPr>
      </w:pPr>
      <w:r w:rsidRPr="00660AC5">
        <w:rPr>
          <w:rFonts w:ascii="Times New Roman" w:hAnsi="Times New Roman" w:cs="Times New Roman"/>
          <w:color w:val="000000" w:themeColor="text1"/>
        </w:rPr>
        <w:t xml:space="preserve">For CPAC, the MN </w:t>
      </w:r>
      <w:r w:rsidR="00B2758B" w:rsidRPr="00660AC5">
        <w:rPr>
          <w:rFonts w:ascii="Times New Roman" w:hAnsi="Times New Roman" w:cs="Times New Roman"/>
          <w:color w:val="000000" w:themeColor="text1"/>
        </w:rPr>
        <w:t>doesn’t</w:t>
      </w:r>
      <w:r w:rsidRPr="00660AC5">
        <w:rPr>
          <w:rFonts w:ascii="Times New Roman" w:hAnsi="Times New Roman" w:cs="Times New Roman"/>
          <w:color w:val="000000" w:themeColor="text1"/>
        </w:rPr>
        <w:t xml:space="preserve"> need to query the source SN</w:t>
      </w:r>
      <w:r w:rsidR="00660AC5">
        <w:rPr>
          <w:rFonts w:ascii="Times New Roman" w:hAnsi="Times New Roman" w:cs="Times New Roman"/>
          <w:color w:val="000000" w:themeColor="text1"/>
        </w:rPr>
        <w:t>.</w:t>
      </w:r>
      <w:r w:rsidR="00110B4C" w:rsidRPr="00660AC5">
        <w:rPr>
          <w:rFonts w:ascii="Times New Roman" w:hAnsi="Times New Roman" w:cs="Times New Roman"/>
          <w:color w:val="000000" w:themeColor="text1"/>
        </w:rPr>
        <w:t xml:space="preserve"> </w:t>
      </w:r>
      <w:r w:rsidR="00660AC5">
        <w:rPr>
          <w:rFonts w:ascii="Times New Roman" w:hAnsi="Times New Roman" w:cs="Times New Roman"/>
          <w:color w:val="000000" w:themeColor="text1"/>
        </w:rPr>
        <w:t>B</w:t>
      </w:r>
      <w:r w:rsidR="00110B4C" w:rsidRPr="00660AC5">
        <w:rPr>
          <w:rFonts w:ascii="Times New Roman" w:hAnsi="Times New Roman" w:cs="Times New Roman"/>
          <w:color w:val="000000" w:themeColor="text1"/>
        </w:rPr>
        <w:t>ecause the MN will g</w:t>
      </w:r>
      <w:r w:rsidR="00660AC5">
        <w:rPr>
          <w:rFonts w:ascii="Times New Roman" w:hAnsi="Times New Roman" w:cs="Times New Roman"/>
          <w:color w:val="000000" w:themeColor="text1"/>
        </w:rPr>
        <w:t>et the latest SCG UHI in SN Release Request Acknowledge message</w:t>
      </w:r>
      <w:r w:rsidR="00110B4C" w:rsidRPr="00660AC5">
        <w:rPr>
          <w:rFonts w:ascii="Times New Roman" w:hAnsi="Times New Roman" w:cs="Times New Roman"/>
          <w:color w:val="000000" w:themeColor="text1"/>
        </w:rPr>
        <w:t xml:space="preserve">. </w:t>
      </w:r>
      <w:r w:rsidR="00660AC5">
        <w:rPr>
          <w:rFonts w:ascii="Times New Roman" w:hAnsi="Times New Roman" w:cs="Times New Roman"/>
          <w:color w:val="000000" w:themeColor="text1"/>
        </w:rPr>
        <w:t>And SN Reconfiguration Complete message needs to be sent to the target SN anyway</w:t>
      </w:r>
      <w:r w:rsidR="00110B4C" w:rsidRPr="00660AC5">
        <w:rPr>
          <w:rFonts w:ascii="Times New Roman" w:hAnsi="Times New Roman" w:cs="Times New Roman"/>
          <w:color w:val="000000" w:themeColor="text1"/>
        </w:rPr>
        <w:t xml:space="preserve">. </w:t>
      </w:r>
      <w:r w:rsidR="00015D95">
        <w:rPr>
          <w:rFonts w:ascii="Times New Roman" w:hAnsi="Times New Roman" w:cs="Times New Roman"/>
          <w:color w:val="000000" w:themeColor="text1"/>
        </w:rPr>
        <w:t xml:space="preserve">SN Reconfiguration Complete message is mandatory. </w:t>
      </w:r>
      <w:r w:rsidR="00110B4C" w:rsidRPr="00660AC5">
        <w:rPr>
          <w:rFonts w:ascii="Times New Roman" w:hAnsi="Times New Roman" w:cs="Times New Roman"/>
          <w:color w:val="000000" w:themeColor="text1"/>
        </w:rPr>
        <w:t xml:space="preserve">So </w:t>
      </w:r>
      <w:r w:rsidR="00110B4C" w:rsidRPr="00660AC5">
        <w:rPr>
          <w:rFonts w:ascii="Times New Roman" w:hAnsi="Times New Roman" w:cs="Times New Roman"/>
          <w:color w:val="000000" w:themeColor="text1"/>
        </w:rPr>
        <w:lastRenderedPageBreak/>
        <w:t>Solution 1 is preferred.</w:t>
      </w:r>
    </w:p>
    <w:p w14:paraId="5915422A" w14:textId="4931C4BD" w:rsidR="00660AC5" w:rsidRPr="00660AC5" w:rsidRDefault="00660AC5" w:rsidP="00660AC5">
      <w:pPr>
        <w:rPr>
          <w:rFonts w:ascii="Times New Roman" w:hAnsi="Times New Roman" w:cs="Times New Roman"/>
          <w:color w:val="000000" w:themeColor="text1"/>
        </w:rPr>
      </w:pPr>
    </w:p>
    <w:p w14:paraId="22090269" w14:textId="6F7A5EDA" w:rsidR="00110B4C" w:rsidRDefault="00110B4C" w:rsidP="00110B4C">
      <w:pPr>
        <w:ind w:left="1100" w:hangingChars="500" w:hanging="1100"/>
        <w:rPr>
          <w:rFonts w:ascii="Times New Roman" w:hAnsi="Times New Roman" w:cs="Times New Roman"/>
          <w:b/>
          <w:bCs/>
          <w:sz w:val="22"/>
          <w:lang w:val="en-GB"/>
        </w:rPr>
      </w:pPr>
      <w:r w:rsidRPr="003A1A86">
        <w:rPr>
          <w:rFonts w:ascii="Times New Roman" w:hAnsi="Times New Roman" w:cs="Times New Roman"/>
          <w:b/>
          <w:bCs/>
          <w:sz w:val="22"/>
          <w:lang w:val="en-GB"/>
        </w:rPr>
        <w:t xml:space="preserve">Proposal </w:t>
      </w:r>
      <w:r w:rsidR="00894394">
        <w:rPr>
          <w:rFonts w:ascii="Times New Roman" w:hAnsi="Times New Roman" w:cs="Times New Roman"/>
          <w:b/>
          <w:bCs/>
          <w:sz w:val="22"/>
          <w:lang w:val="en-GB"/>
        </w:rPr>
        <w:t>6</w:t>
      </w:r>
      <w:r w:rsidRPr="003A1A86">
        <w:rPr>
          <w:rFonts w:ascii="Times New Roman" w:hAnsi="Times New Roman" w:cs="Times New Roman"/>
          <w:b/>
          <w:bCs/>
          <w:sz w:val="22"/>
          <w:lang w:val="en-GB"/>
        </w:rPr>
        <w:t xml:space="preserve">: </w:t>
      </w:r>
      <w:r>
        <w:rPr>
          <w:rFonts w:ascii="Times New Roman" w:hAnsi="Times New Roman" w:cs="Times New Roman"/>
          <w:b/>
          <w:bCs/>
          <w:sz w:val="22"/>
          <w:lang w:val="en-GB"/>
        </w:rPr>
        <w:t>It is proposed for RAN3 to decide Solution 1 or Solution 2</w:t>
      </w:r>
      <w:r w:rsidRPr="003A1A86">
        <w:rPr>
          <w:rFonts w:ascii="Times New Roman" w:hAnsi="Times New Roman" w:cs="Times New Roman"/>
          <w:b/>
          <w:bCs/>
          <w:sz w:val="22"/>
          <w:lang w:val="en-GB"/>
        </w:rPr>
        <w:t>.</w:t>
      </w:r>
      <w:r>
        <w:rPr>
          <w:rFonts w:ascii="Times New Roman" w:hAnsi="Times New Roman" w:cs="Times New Roman"/>
          <w:b/>
          <w:bCs/>
          <w:sz w:val="22"/>
          <w:lang w:val="en-GB"/>
        </w:rPr>
        <w:t xml:space="preserve"> Solution 1 is preferred.</w:t>
      </w:r>
    </w:p>
    <w:p w14:paraId="4495CD0D" w14:textId="77777777" w:rsidR="00015D95" w:rsidRPr="003A1A86" w:rsidRDefault="00015D95" w:rsidP="00110B4C">
      <w:pPr>
        <w:ind w:left="1100" w:hangingChars="500" w:hanging="1100"/>
        <w:rPr>
          <w:rFonts w:ascii="Times New Roman" w:hAnsi="Times New Roman" w:cs="Times New Roman"/>
          <w:b/>
          <w:bCs/>
          <w:sz w:val="22"/>
          <w:lang w:val="en-GB"/>
        </w:rPr>
      </w:pPr>
    </w:p>
    <w:p w14:paraId="2BDB95A7" w14:textId="206D7A55" w:rsidR="00110B4C" w:rsidRDefault="00660AC5" w:rsidP="00617616">
      <w:pPr>
        <w:rPr>
          <w:rFonts w:ascii="Times New Roman" w:hAnsi="Times New Roman" w:cs="Times New Roman"/>
          <w:color w:val="000000" w:themeColor="text1"/>
          <w:lang w:val="en-GB"/>
        </w:rPr>
      </w:pPr>
      <w:r>
        <w:rPr>
          <w:rFonts w:ascii="Times New Roman" w:hAnsi="Times New Roman" w:cs="Times New Roman" w:hint="eastAsia"/>
          <w:color w:val="000000" w:themeColor="text1"/>
          <w:lang w:val="en-GB"/>
        </w:rPr>
        <w:t>A</w:t>
      </w:r>
      <w:r>
        <w:rPr>
          <w:rFonts w:ascii="Times New Roman" w:hAnsi="Times New Roman" w:cs="Times New Roman"/>
          <w:color w:val="000000" w:themeColor="text1"/>
          <w:lang w:val="en-GB"/>
        </w:rPr>
        <w:t xml:space="preserve">t last RAN3 meeting, a comprised way forward </w:t>
      </w:r>
      <w:r w:rsidR="005138E2">
        <w:rPr>
          <w:rFonts w:ascii="Times New Roman" w:hAnsi="Times New Roman" w:cs="Times New Roman"/>
          <w:color w:val="000000" w:themeColor="text1"/>
          <w:lang w:val="en-GB"/>
        </w:rPr>
        <w:t xml:space="preserve">proposed by the moderator </w:t>
      </w:r>
      <w:r>
        <w:rPr>
          <w:rFonts w:ascii="Times New Roman" w:hAnsi="Times New Roman" w:cs="Times New Roman"/>
          <w:color w:val="000000" w:themeColor="text1"/>
          <w:lang w:val="en-GB"/>
        </w:rPr>
        <w:t xml:space="preserve">is to agree the Solution 2. One company is not ready to accept it. The main argument is that the information may not be further propagated. </w:t>
      </w:r>
    </w:p>
    <w:p w14:paraId="42E6A5F0" w14:textId="37EA02B5" w:rsidR="00015D95" w:rsidRDefault="00660AC5" w:rsidP="0061014C">
      <w:pPr>
        <w:rPr>
          <w:rFonts w:ascii="Times New Roman" w:hAnsi="Times New Roman" w:cs="Times New Roman"/>
          <w:color w:val="000000" w:themeColor="text1"/>
          <w:lang w:val="en-GB"/>
        </w:rPr>
      </w:pPr>
      <w:r>
        <w:rPr>
          <w:rFonts w:ascii="Times New Roman" w:hAnsi="Times New Roman" w:cs="Times New Roman"/>
          <w:color w:val="000000" w:themeColor="text1"/>
          <w:lang w:val="en-GB"/>
        </w:rPr>
        <w:t>In our view, there is no principle/criteri</w:t>
      </w:r>
      <w:r w:rsidR="00015D95">
        <w:rPr>
          <w:rFonts w:ascii="Times New Roman" w:hAnsi="Times New Roman" w:cs="Times New Roman"/>
          <w:color w:val="000000" w:themeColor="text1"/>
          <w:lang w:val="en-GB"/>
        </w:rPr>
        <w:t xml:space="preserve">a in RAN3 that only information </w:t>
      </w:r>
      <w:r>
        <w:rPr>
          <w:rFonts w:ascii="Times New Roman" w:hAnsi="Times New Roman" w:cs="Times New Roman"/>
          <w:color w:val="000000" w:themeColor="text1"/>
          <w:lang w:val="en-GB"/>
        </w:rPr>
        <w:t xml:space="preserve">which need to be transmitted over interface can be described in stage 2. </w:t>
      </w:r>
      <w:r w:rsidR="0061014C">
        <w:rPr>
          <w:rFonts w:ascii="Times New Roman" w:hAnsi="Times New Roman" w:cs="Times New Roman"/>
          <w:color w:val="000000" w:themeColor="text1"/>
          <w:lang w:val="en-GB"/>
        </w:rPr>
        <w:t xml:space="preserve">We think for some functionality which is not in stage 3 and which is not implementation specific, it should be captured in stage 2. </w:t>
      </w:r>
    </w:p>
    <w:p w14:paraId="7969DF98" w14:textId="77777777" w:rsidR="00F57014" w:rsidRDefault="00F57014" w:rsidP="00015D95">
      <w:pPr>
        <w:rPr>
          <w:rFonts w:ascii="Times New Roman" w:hAnsi="Times New Roman" w:cs="Times New Roman"/>
          <w:color w:val="000000" w:themeColor="text1"/>
          <w:lang w:val="en-GB"/>
        </w:rPr>
      </w:pPr>
    </w:p>
    <w:p w14:paraId="142F6DDF" w14:textId="7E1EA9ED" w:rsidR="001D232F" w:rsidRDefault="001D232F" w:rsidP="00015D95">
      <w:pPr>
        <w:rPr>
          <w:rFonts w:ascii="Times New Roman" w:hAnsi="Times New Roman" w:cs="Times New Roman"/>
          <w:color w:val="000000" w:themeColor="text1"/>
          <w:lang w:val="en-GB"/>
        </w:rPr>
      </w:pPr>
      <w:r>
        <w:rPr>
          <w:rFonts w:ascii="Times New Roman" w:hAnsi="Times New Roman" w:cs="Times New Roman"/>
          <w:color w:val="000000" w:themeColor="text1"/>
          <w:lang w:val="en-GB"/>
        </w:rPr>
        <w:t>For UHI, i</w:t>
      </w:r>
      <w:r w:rsidR="00015D95">
        <w:rPr>
          <w:rFonts w:ascii="Times New Roman" w:hAnsi="Times New Roman" w:cs="Times New Roman"/>
          <w:color w:val="000000" w:themeColor="text1"/>
          <w:lang w:val="en-GB"/>
        </w:rPr>
        <w:t>n all cases so far (except CHO</w:t>
      </w:r>
      <w:r>
        <w:rPr>
          <w:rFonts w:ascii="Times New Roman" w:hAnsi="Times New Roman" w:cs="Times New Roman"/>
          <w:color w:val="000000" w:themeColor="text1"/>
          <w:lang w:val="en-GB"/>
        </w:rPr>
        <w:t xml:space="preserve"> and CPAC</w:t>
      </w:r>
      <w:r w:rsidR="00015D95">
        <w:rPr>
          <w:rFonts w:ascii="Times New Roman" w:hAnsi="Times New Roman" w:cs="Times New Roman"/>
          <w:color w:val="000000" w:themeColor="text1"/>
          <w:lang w:val="en-GB"/>
        </w:rPr>
        <w:t>)</w:t>
      </w:r>
      <w:r w:rsidR="00015D95" w:rsidRPr="00015D95">
        <w:rPr>
          <w:rFonts w:ascii="Times New Roman" w:hAnsi="Times New Roman" w:cs="Times New Roman"/>
          <w:color w:val="000000" w:themeColor="text1"/>
          <w:lang w:val="en-GB"/>
        </w:rPr>
        <w:t xml:space="preserve">, one node will directly use the received UE History Information. </w:t>
      </w:r>
      <w:r w:rsidR="00015D95">
        <w:rPr>
          <w:rFonts w:ascii="Times New Roman" w:hAnsi="Times New Roman" w:cs="Times New Roman"/>
          <w:color w:val="000000" w:themeColor="text1"/>
          <w:lang w:val="en-GB"/>
        </w:rPr>
        <w:t xml:space="preserve">Two </w:t>
      </w:r>
      <w:r>
        <w:rPr>
          <w:rFonts w:ascii="Times New Roman" w:hAnsi="Times New Roman" w:cs="Times New Roman"/>
          <w:color w:val="000000" w:themeColor="text1"/>
          <w:lang w:val="en-GB"/>
        </w:rPr>
        <w:t>exceptional</w:t>
      </w:r>
      <w:r w:rsidR="00015D95">
        <w:rPr>
          <w:rFonts w:ascii="Times New Roman" w:hAnsi="Times New Roman" w:cs="Times New Roman"/>
          <w:color w:val="000000" w:themeColor="text1"/>
          <w:lang w:val="en-GB"/>
        </w:rPr>
        <w:t xml:space="preserve"> case are CHO and CPAC. For CHO, the text to stage 2 has been agreed in </w:t>
      </w:r>
      <w:r w:rsidR="00015D95">
        <w:rPr>
          <w:rFonts w:ascii="Times New Roman" w:hAnsi="Times New Roman" w:cs="Times New Roman" w:hint="eastAsia"/>
          <w:color w:val="000000" w:themeColor="text1"/>
          <w:lang w:val="en-GB"/>
        </w:rPr>
        <w:t>Rel-1</w:t>
      </w:r>
      <w:r w:rsidR="00015D95">
        <w:rPr>
          <w:rFonts w:ascii="Times New Roman" w:hAnsi="Times New Roman" w:cs="Times New Roman"/>
          <w:color w:val="000000" w:themeColor="text1"/>
          <w:lang w:val="en-GB"/>
        </w:rPr>
        <w:t xml:space="preserve">7. </w:t>
      </w:r>
      <w:r w:rsidR="00015D95" w:rsidRPr="00015D95">
        <w:rPr>
          <w:rFonts w:ascii="Times New Roman" w:hAnsi="Times New Roman" w:cs="Times New Roman"/>
          <w:color w:val="000000" w:themeColor="text1"/>
          <w:lang w:val="en-GB"/>
        </w:rPr>
        <w:t>But in CPAC case, directly use it without updating may mis-judge a ping-pong event.</w:t>
      </w:r>
      <w:r w:rsidR="00015D95">
        <w:rPr>
          <w:rFonts w:ascii="Times New Roman" w:hAnsi="Times New Roman" w:cs="Times New Roman"/>
          <w:color w:val="000000" w:themeColor="text1"/>
          <w:lang w:val="en-GB"/>
        </w:rPr>
        <w:t xml:space="preserve"> </w:t>
      </w:r>
      <w:r>
        <w:rPr>
          <w:rFonts w:ascii="Times New Roman" w:hAnsi="Times New Roman" w:cs="Times New Roman"/>
          <w:color w:val="000000" w:themeColor="text1"/>
          <w:lang w:val="en-GB"/>
        </w:rPr>
        <w:t>T</w:t>
      </w:r>
      <w:r w:rsidR="00015D95" w:rsidRPr="00015D95">
        <w:rPr>
          <w:rFonts w:ascii="Times New Roman" w:hAnsi="Times New Roman" w:cs="Times New Roman"/>
          <w:color w:val="000000" w:themeColor="text1"/>
          <w:lang w:val="en-GB"/>
        </w:rPr>
        <w:t>he mis-judgement may have impact on OAM PM statistic on Ping-Pong.</w:t>
      </w:r>
      <w:r w:rsidR="00F57014">
        <w:rPr>
          <w:rFonts w:ascii="Times New Roman" w:hAnsi="Times New Roman" w:cs="Times New Roman"/>
          <w:color w:val="000000" w:themeColor="text1"/>
          <w:lang w:val="en-GB"/>
        </w:rPr>
        <w:t xml:space="preserve"> </w:t>
      </w:r>
    </w:p>
    <w:p w14:paraId="4945740D" w14:textId="04C89BDF" w:rsidR="00015D95" w:rsidRPr="00015D95" w:rsidRDefault="00015D95" w:rsidP="0061014C">
      <w:pPr>
        <w:rPr>
          <w:rFonts w:ascii="Times New Roman" w:hAnsi="Times New Roman" w:cs="Times New Roman"/>
          <w:color w:val="000000" w:themeColor="text1"/>
        </w:rPr>
      </w:pPr>
      <w:r>
        <w:rPr>
          <w:rFonts w:ascii="Times New Roman" w:hAnsi="Times New Roman" w:cs="Times New Roman"/>
          <w:color w:val="000000" w:themeColor="text1"/>
          <w:lang w:val="en-GB"/>
        </w:rPr>
        <w:t>The overall UE History Information handling has been captured in stage 2. Adding this part will make the feature complete.</w:t>
      </w:r>
    </w:p>
    <w:p w14:paraId="1916B046" w14:textId="560926BA" w:rsidR="00660AC5" w:rsidRPr="00660AC5" w:rsidRDefault="0061014C" w:rsidP="0061014C">
      <w:pPr>
        <w:rPr>
          <w:rFonts w:ascii="Times New Roman" w:eastAsia="Times New Roman" w:hAnsi="Times New Roman" w:cs="Times New Roman"/>
          <w:i/>
          <w:kern w:val="0"/>
          <w:sz w:val="20"/>
          <w:szCs w:val="20"/>
          <w:lang w:val="en-GB"/>
        </w:rPr>
      </w:pPr>
      <w:r>
        <w:rPr>
          <w:rFonts w:ascii="Times New Roman" w:hAnsi="Times New Roman" w:cs="Times New Roman"/>
          <w:color w:val="000000" w:themeColor="text1"/>
          <w:lang w:val="en-GB"/>
        </w:rPr>
        <w:t>Therefore, we propose to agree the stage 2</w:t>
      </w:r>
      <w:r w:rsidR="008D5B9D">
        <w:rPr>
          <w:rFonts w:ascii="Times New Roman" w:hAnsi="Times New Roman" w:cs="Times New Roman"/>
          <w:color w:val="000000" w:themeColor="text1"/>
          <w:lang w:val="en-GB"/>
        </w:rPr>
        <w:t xml:space="preserve"> TP if Solution 1 cannot be agreed</w:t>
      </w:r>
      <w:r>
        <w:rPr>
          <w:rFonts w:ascii="Times New Roman" w:hAnsi="Times New Roman" w:cs="Times New Roman"/>
          <w:color w:val="000000" w:themeColor="text1"/>
          <w:lang w:val="en-GB"/>
        </w:rPr>
        <w:t>.</w:t>
      </w:r>
    </w:p>
    <w:p w14:paraId="2229D104" w14:textId="6EE25401" w:rsidR="00015D95" w:rsidRPr="003A1A86" w:rsidRDefault="00015D95" w:rsidP="00015D95">
      <w:pPr>
        <w:ind w:left="1100" w:hangingChars="500" w:hanging="1100"/>
        <w:rPr>
          <w:rFonts w:ascii="Times New Roman" w:hAnsi="Times New Roman" w:cs="Times New Roman"/>
          <w:b/>
          <w:bCs/>
          <w:sz w:val="22"/>
          <w:lang w:val="en-GB"/>
        </w:rPr>
      </w:pPr>
      <w:r w:rsidRPr="003A1A86">
        <w:rPr>
          <w:rFonts w:ascii="Times New Roman" w:hAnsi="Times New Roman" w:cs="Times New Roman"/>
          <w:b/>
          <w:bCs/>
          <w:sz w:val="22"/>
          <w:lang w:val="en-GB"/>
        </w:rPr>
        <w:t xml:space="preserve">Proposal </w:t>
      </w:r>
      <w:r>
        <w:rPr>
          <w:rFonts w:ascii="Times New Roman" w:hAnsi="Times New Roman" w:cs="Times New Roman"/>
          <w:b/>
          <w:bCs/>
          <w:sz w:val="22"/>
          <w:lang w:val="en-GB"/>
        </w:rPr>
        <w:t>7</w:t>
      </w:r>
      <w:r w:rsidRPr="003A1A86">
        <w:rPr>
          <w:rFonts w:ascii="Times New Roman" w:hAnsi="Times New Roman" w:cs="Times New Roman"/>
          <w:b/>
          <w:bCs/>
          <w:sz w:val="22"/>
          <w:lang w:val="en-GB"/>
        </w:rPr>
        <w:t xml:space="preserve">: </w:t>
      </w:r>
      <w:r w:rsidR="008D5B9D">
        <w:rPr>
          <w:rFonts w:ascii="Times New Roman" w:hAnsi="Times New Roman" w:cs="Times New Roman"/>
          <w:b/>
          <w:bCs/>
          <w:sz w:val="22"/>
          <w:lang w:val="en-GB"/>
        </w:rPr>
        <w:t>Agree Stage 2 solution if Solution 1 cannot be agreed</w:t>
      </w:r>
      <w:r>
        <w:rPr>
          <w:rFonts w:ascii="Times New Roman" w:hAnsi="Times New Roman" w:cs="Times New Roman"/>
          <w:b/>
          <w:bCs/>
          <w:sz w:val="22"/>
          <w:lang w:val="en-GB"/>
        </w:rPr>
        <w:t>.</w:t>
      </w:r>
    </w:p>
    <w:p w14:paraId="790078DE" w14:textId="77777777" w:rsidR="00015D95" w:rsidRPr="00660AC5" w:rsidRDefault="00015D95" w:rsidP="00617616">
      <w:pPr>
        <w:rPr>
          <w:rFonts w:ascii="Times New Roman" w:hAnsi="Times New Roman" w:cs="Times New Roman"/>
          <w:color w:val="000000" w:themeColor="text1"/>
          <w:lang w:val="en-GB"/>
        </w:rPr>
      </w:pPr>
    </w:p>
    <w:p w14:paraId="5510482B" w14:textId="1C54B836" w:rsidR="00BF58D3" w:rsidRDefault="00BF58D3" w:rsidP="00BF58D3">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ascii="Times New Roman" w:eastAsia="宋体" w:hAnsi="Times New Roman"/>
          <w:b/>
          <w:sz w:val="32"/>
          <w:szCs w:val="32"/>
          <w:lang w:val="en-US" w:eastAsia="zh-CN"/>
        </w:rPr>
      </w:pPr>
      <w:r w:rsidRPr="00090BB2">
        <w:rPr>
          <w:rFonts w:ascii="Times New Roman" w:eastAsia="宋体" w:hAnsi="Times New Roman"/>
          <w:b/>
          <w:sz w:val="32"/>
          <w:szCs w:val="32"/>
          <w:lang w:val="en-US" w:eastAsia="zh-CN"/>
        </w:rPr>
        <w:t>2</w:t>
      </w:r>
      <w:r w:rsidRPr="00090BB2">
        <w:rPr>
          <w:rFonts w:ascii="Times New Roman" w:eastAsia="宋体" w:hAnsi="Times New Roman"/>
          <w:b/>
          <w:sz w:val="32"/>
          <w:szCs w:val="32"/>
          <w:lang w:val="en-US" w:eastAsia="zh-CN"/>
        </w:rPr>
        <w:tab/>
        <w:t xml:space="preserve">MRO </w:t>
      </w:r>
      <w:r>
        <w:rPr>
          <w:rFonts w:ascii="Times New Roman" w:eastAsia="宋体" w:hAnsi="Times New Roman"/>
          <w:b/>
          <w:sz w:val="32"/>
          <w:szCs w:val="32"/>
          <w:lang w:val="en-US" w:eastAsia="zh-CN"/>
        </w:rPr>
        <w:t xml:space="preserve">for </w:t>
      </w:r>
      <w:r w:rsidR="003A24DC">
        <w:rPr>
          <w:rFonts w:ascii="Times New Roman" w:eastAsia="宋体" w:hAnsi="Times New Roman"/>
          <w:b/>
          <w:sz w:val="32"/>
          <w:szCs w:val="32"/>
          <w:lang w:val="en-US" w:eastAsia="zh-CN"/>
        </w:rPr>
        <w:t xml:space="preserve">Fast MCG </w:t>
      </w:r>
      <w:r w:rsidR="00245EF9">
        <w:rPr>
          <w:rFonts w:ascii="Times New Roman" w:eastAsia="宋体" w:hAnsi="Times New Roman"/>
          <w:b/>
          <w:sz w:val="32"/>
          <w:szCs w:val="32"/>
          <w:lang w:val="en-US" w:eastAsia="zh-CN"/>
        </w:rPr>
        <w:t xml:space="preserve">Failure </w:t>
      </w:r>
      <w:r w:rsidR="003A24DC">
        <w:rPr>
          <w:rFonts w:ascii="Times New Roman" w:eastAsia="宋体" w:hAnsi="Times New Roman"/>
          <w:b/>
          <w:sz w:val="32"/>
          <w:szCs w:val="32"/>
          <w:lang w:val="en-US" w:eastAsia="zh-CN"/>
        </w:rPr>
        <w:t>Recovery</w:t>
      </w:r>
    </w:p>
    <w:p w14:paraId="5F3025A7" w14:textId="5DC6A3A9" w:rsidR="00E26F5B" w:rsidRDefault="00D64788" w:rsidP="00E26F5B">
      <w:pPr>
        <w:rPr>
          <w:rFonts w:ascii="Times New Roman" w:hAnsi="Times New Roman" w:cs="Times New Roman"/>
          <w:iCs/>
          <w:color w:val="000000" w:themeColor="text1"/>
          <w:sz w:val="22"/>
        </w:rPr>
      </w:pPr>
      <w:r>
        <w:rPr>
          <w:rFonts w:ascii="Times New Roman" w:hAnsi="Times New Roman" w:cs="Times New Roman"/>
          <w:bCs/>
          <w:color w:val="000000" w:themeColor="text1"/>
          <w:sz w:val="22"/>
          <w:lang w:val="en-GB"/>
        </w:rPr>
        <w:t>Two scenarios for fast MCG failure recovery has been agreed</w:t>
      </w:r>
      <w:r w:rsidR="00E26F5B" w:rsidRPr="008D12B5">
        <w:rPr>
          <w:rFonts w:ascii="Times New Roman" w:hAnsi="Times New Roman" w:cs="Times New Roman"/>
          <w:iCs/>
          <w:color w:val="000000" w:themeColor="text1"/>
          <w:sz w:val="22"/>
        </w:rPr>
        <w:t xml:space="preserve"> at RAN3#117</w:t>
      </w:r>
      <w:r w:rsidR="00E26F5B">
        <w:rPr>
          <w:rFonts w:ascii="Times New Roman" w:hAnsi="Times New Roman" w:cs="Times New Roman"/>
          <w:iCs/>
          <w:color w:val="000000" w:themeColor="text1"/>
          <w:sz w:val="22"/>
        </w:rPr>
        <w:t>-</w:t>
      </w:r>
      <w:r w:rsidR="00E26F5B" w:rsidRPr="008D12B5">
        <w:rPr>
          <w:rFonts w:ascii="Times New Roman" w:hAnsi="Times New Roman" w:cs="Times New Roman"/>
          <w:iCs/>
          <w:color w:val="000000" w:themeColor="text1"/>
          <w:sz w:val="22"/>
        </w:rPr>
        <w:t>e</w:t>
      </w:r>
      <w:r>
        <w:rPr>
          <w:rFonts w:ascii="Times New Roman" w:hAnsi="Times New Roman" w:cs="Times New Roman"/>
          <w:bCs/>
          <w:color w:val="000000" w:themeColor="text1"/>
          <w:sz w:val="22"/>
          <w:lang w:val="en-GB"/>
        </w:rPr>
        <w:t>. O</w:t>
      </w:r>
      <w:r w:rsidRPr="00453402">
        <w:rPr>
          <w:rFonts w:ascii="Times New Roman" w:hAnsi="Times New Roman" w:cs="Times New Roman"/>
          <w:bCs/>
          <w:color w:val="000000" w:themeColor="text1"/>
          <w:sz w:val="22"/>
          <w:lang w:val="en-GB"/>
        </w:rPr>
        <w:t>ther problems are not precluded if legacy MRO mechanism cannot cope with it.</w:t>
      </w:r>
    </w:p>
    <w:p w14:paraId="04C8DFC2" w14:textId="77777777" w:rsidR="00FF14D8" w:rsidRPr="00DD1F9D" w:rsidRDefault="00FF14D8" w:rsidP="00FF14D8">
      <w:pPr>
        <w:ind w:leftChars="200" w:left="420"/>
        <w:rPr>
          <w:rFonts w:ascii="Calibri" w:hAnsi="Calibri" w:cs="Calibri"/>
          <w:i/>
          <w:iCs/>
          <w:color w:val="00B050"/>
          <w:sz w:val="16"/>
          <w:szCs w:val="16"/>
          <w:u w:val="single"/>
        </w:rPr>
      </w:pPr>
      <w:r w:rsidRPr="00DD1F9D">
        <w:rPr>
          <w:rFonts w:ascii="Calibri" w:hAnsi="Calibri" w:cs="Calibri"/>
          <w:i/>
          <w:iCs/>
          <w:color w:val="00B050"/>
          <w:sz w:val="16"/>
          <w:szCs w:val="16"/>
          <w:u w:val="single"/>
        </w:rPr>
        <w:t xml:space="preserve">MRO for the fast MCG recovery: </w:t>
      </w:r>
    </w:p>
    <w:p w14:paraId="293CBBD8" w14:textId="77777777" w:rsidR="00FF14D8" w:rsidRDefault="00FF14D8" w:rsidP="00FF14D8">
      <w:pPr>
        <w:pStyle w:val="22"/>
        <w:widowControl w:val="0"/>
        <w:spacing w:before="120" w:beforeAutospacing="0" w:after="100" w:afterAutospacing="1" w:line="280" w:lineRule="atLeast"/>
        <w:ind w:leftChars="400" w:left="840"/>
        <w:jc w:val="both"/>
        <w:rPr>
          <w:rFonts w:ascii="Calibri" w:eastAsia="MS Mincho" w:hAnsi="Calibri" w:cs="Calibri"/>
          <w:i/>
          <w:iCs/>
          <w:color w:val="00B050"/>
          <w:kern w:val="2"/>
          <w:sz w:val="16"/>
          <w:szCs w:val="16"/>
        </w:rPr>
      </w:pPr>
      <w:r>
        <w:rPr>
          <w:rFonts w:ascii="Calibri" w:eastAsia="MS Mincho" w:hAnsi="Calibri" w:cs="Calibri" w:hint="eastAsia"/>
          <w:i/>
          <w:iCs/>
          <w:color w:val="00B050"/>
          <w:kern w:val="2"/>
          <w:sz w:val="16"/>
          <w:szCs w:val="16"/>
        </w:rPr>
        <w:t xml:space="preserve">SCG fails or is deactivated when the UE attempts MCG recovery (i.e. a SCG failure/deactivation while T316 is running after MCG failure) </w:t>
      </w:r>
    </w:p>
    <w:p w14:paraId="19FF17F1" w14:textId="77777777" w:rsidR="00FF14D8" w:rsidRDefault="00FF14D8" w:rsidP="00FF14D8">
      <w:pPr>
        <w:pStyle w:val="22"/>
        <w:widowControl w:val="0"/>
        <w:spacing w:before="120" w:beforeAutospacing="0" w:after="100" w:afterAutospacing="1" w:line="280" w:lineRule="atLeast"/>
        <w:ind w:leftChars="400" w:left="840"/>
        <w:jc w:val="both"/>
        <w:rPr>
          <w:rFonts w:ascii="Calibri" w:eastAsia="MS Mincho" w:hAnsi="Calibri" w:cs="Calibri"/>
          <w:i/>
          <w:iCs/>
          <w:color w:val="00B050"/>
          <w:kern w:val="2"/>
          <w:sz w:val="16"/>
          <w:szCs w:val="16"/>
        </w:rPr>
      </w:pPr>
      <w:r>
        <w:rPr>
          <w:rFonts w:ascii="Calibri" w:eastAsia="MS Mincho" w:hAnsi="Calibri" w:cs="Calibri" w:hint="eastAsia"/>
          <w:i/>
          <w:iCs/>
          <w:color w:val="00B050"/>
          <w:kern w:val="2"/>
          <w:sz w:val="16"/>
          <w:szCs w:val="16"/>
        </w:rPr>
        <w:t xml:space="preserve">the signalling delay is longer than the time the UE waits for the response (T316 expired); </w:t>
      </w:r>
    </w:p>
    <w:p w14:paraId="6A4631E8" w14:textId="77777777" w:rsidR="00FF14D8" w:rsidRDefault="00FF14D8" w:rsidP="00FF14D8">
      <w:pPr>
        <w:pStyle w:val="22"/>
        <w:widowControl w:val="0"/>
        <w:spacing w:before="120" w:beforeAutospacing="0" w:after="100" w:afterAutospacing="1" w:line="280" w:lineRule="atLeast"/>
        <w:ind w:leftChars="400" w:left="840"/>
        <w:jc w:val="both"/>
        <w:rPr>
          <w:rFonts w:ascii="Calibri" w:eastAsia="MS Mincho" w:hAnsi="Calibri" w:cs="Calibri"/>
          <w:i/>
          <w:iCs/>
          <w:color w:val="00B050"/>
          <w:kern w:val="2"/>
          <w:sz w:val="16"/>
          <w:szCs w:val="16"/>
        </w:rPr>
      </w:pPr>
      <w:r>
        <w:rPr>
          <w:rFonts w:ascii="Calibri" w:eastAsia="MS Mincho" w:hAnsi="Calibri" w:cs="Calibri" w:hint="eastAsia"/>
          <w:i/>
          <w:iCs/>
          <w:color w:val="00B050"/>
          <w:kern w:val="2"/>
          <w:sz w:val="16"/>
          <w:szCs w:val="16"/>
        </w:rPr>
        <w:t>other problem</w:t>
      </w:r>
      <w:r>
        <w:rPr>
          <w:rFonts w:ascii="Calibri" w:eastAsia="MS Mincho" w:hAnsi="Calibri" w:cs="Calibri"/>
          <w:i/>
          <w:iCs/>
          <w:color w:val="00B050"/>
          <w:kern w:val="2"/>
          <w:sz w:val="16"/>
          <w:szCs w:val="16"/>
        </w:rPr>
        <w:t>s</w:t>
      </w:r>
      <w:r>
        <w:rPr>
          <w:rFonts w:ascii="Calibri" w:eastAsia="MS Mincho" w:hAnsi="Calibri" w:cs="Calibri" w:hint="eastAsia"/>
          <w:i/>
          <w:iCs/>
          <w:color w:val="00B050"/>
          <w:kern w:val="2"/>
          <w:sz w:val="16"/>
          <w:szCs w:val="16"/>
        </w:rPr>
        <w:t xml:space="preserve"> are not precluded if legacy MRO mechanism cannot cope with it.</w:t>
      </w:r>
    </w:p>
    <w:p w14:paraId="01E68D56" w14:textId="49863C8A" w:rsidR="00FF14D8" w:rsidRPr="00FF14D8" w:rsidRDefault="00D64788" w:rsidP="00D64788">
      <w:pPr>
        <w:rPr>
          <w:rFonts w:ascii="Times New Roman" w:hAnsi="Times New Roman" w:cs="Times New Roman"/>
          <w:bCs/>
          <w:color w:val="000000" w:themeColor="text1"/>
          <w:sz w:val="22"/>
        </w:rPr>
      </w:pPr>
      <w:r>
        <w:rPr>
          <w:rFonts w:ascii="Times New Roman" w:hAnsi="Times New Roman" w:cs="Times New Roman"/>
          <w:iCs/>
          <w:color w:val="000000" w:themeColor="text1"/>
          <w:sz w:val="22"/>
        </w:rPr>
        <w:t>No agreement can be achieved at</w:t>
      </w:r>
      <w:r w:rsidRPr="008D12B5">
        <w:rPr>
          <w:rFonts w:ascii="Times New Roman" w:hAnsi="Times New Roman" w:cs="Times New Roman"/>
          <w:iCs/>
          <w:color w:val="000000" w:themeColor="text1"/>
          <w:sz w:val="22"/>
        </w:rPr>
        <w:t xml:space="preserve"> RAN3#117bis-e meeting</w:t>
      </w:r>
      <w:r>
        <w:rPr>
          <w:rFonts w:ascii="Times New Roman" w:hAnsi="Times New Roman" w:cs="Times New Roman"/>
          <w:iCs/>
          <w:color w:val="000000" w:themeColor="text1"/>
          <w:sz w:val="22"/>
        </w:rPr>
        <w:t>.</w:t>
      </w:r>
    </w:p>
    <w:p w14:paraId="79B4B2F0" w14:textId="54B598EE" w:rsidR="00AC0918" w:rsidRDefault="00AC0918">
      <w:pPr>
        <w:rPr>
          <w:rFonts w:ascii="Times New Roman" w:hAnsi="Times New Roman" w:cs="Times New Roman"/>
          <w:bCs/>
          <w:color w:val="000000" w:themeColor="text1"/>
          <w:sz w:val="22"/>
        </w:rPr>
      </w:pPr>
    </w:p>
    <w:p w14:paraId="55B8C13F" w14:textId="14F34A6A" w:rsidR="00D84D57" w:rsidRDefault="00500918">
      <w:pPr>
        <w:rPr>
          <w:rFonts w:ascii="Times New Roman" w:hAnsi="Times New Roman" w:cs="Times New Roman"/>
          <w:bCs/>
          <w:color w:val="000000" w:themeColor="text1"/>
          <w:sz w:val="22"/>
        </w:rPr>
      </w:pPr>
      <w:r>
        <w:rPr>
          <w:rFonts w:ascii="Times New Roman" w:hAnsi="Times New Roman" w:cs="Times New Roman"/>
          <w:bCs/>
          <w:color w:val="000000" w:themeColor="text1"/>
          <w:sz w:val="22"/>
        </w:rPr>
        <w:t>A</w:t>
      </w:r>
      <w:r w:rsidRPr="00500918">
        <w:rPr>
          <w:rFonts w:ascii="Times New Roman" w:hAnsi="Times New Roman" w:cs="Times New Roman"/>
          <w:bCs/>
          <w:color w:val="000000" w:themeColor="text1"/>
          <w:sz w:val="22"/>
        </w:rPr>
        <w:t xml:space="preserve"> minimum set of parameters </w:t>
      </w:r>
      <w:r>
        <w:rPr>
          <w:rFonts w:ascii="Times New Roman" w:hAnsi="Times New Roman" w:cs="Times New Roman"/>
          <w:bCs/>
          <w:color w:val="000000" w:themeColor="text1"/>
          <w:sz w:val="22"/>
        </w:rPr>
        <w:t>reported from the UE has been agreed at last RAN3#118 meeting:</w:t>
      </w:r>
    </w:p>
    <w:p w14:paraId="5C1050CC" w14:textId="77777777" w:rsidR="00D84D57" w:rsidRPr="00B454B2" w:rsidRDefault="00D84D57" w:rsidP="00D84D57">
      <w:pPr>
        <w:rPr>
          <w:rFonts w:ascii="Calibri" w:hAnsi="Calibri" w:cs="Calibri"/>
          <w:i/>
          <w:iCs/>
          <w:color w:val="00B050"/>
          <w:sz w:val="16"/>
          <w:szCs w:val="16"/>
        </w:rPr>
      </w:pPr>
      <w:r w:rsidRPr="00B454B2">
        <w:rPr>
          <w:rFonts w:ascii="Calibri" w:hAnsi="Calibri" w:cs="Calibri" w:hint="eastAsia"/>
          <w:i/>
          <w:iCs/>
          <w:color w:val="00B050"/>
          <w:sz w:val="16"/>
          <w:szCs w:val="16"/>
        </w:rPr>
        <w:t>It is beneficial for the UE to report at least the cause of the fast MCG recovery failure (at least T316 expiry, SCG failure) and also, if the problem is SCG failure, the SCG failure type (at least</w:t>
      </w:r>
      <w:bookmarkStart w:id="18" w:name="OLE_LINK13"/>
      <w:r w:rsidRPr="00B454B2">
        <w:rPr>
          <w:rFonts w:ascii="Calibri" w:hAnsi="Calibri" w:cs="Calibri" w:hint="eastAsia"/>
          <w:i/>
          <w:iCs/>
          <w:color w:val="00B050"/>
          <w:sz w:val="16"/>
          <w:szCs w:val="16"/>
        </w:rPr>
        <w:t xml:space="preserve"> t310-Expiry, randomAccessProblem, rlc-MaxNumRetx</w:t>
      </w:r>
      <w:bookmarkEnd w:id="18"/>
      <w:r w:rsidRPr="00B454B2">
        <w:rPr>
          <w:rFonts w:ascii="Calibri" w:hAnsi="Calibri" w:cs="Calibri" w:hint="eastAsia"/>
          <w:i/>
          <w:iCs/>
          <w:color w:val="00B050"/>
          <w:sz w:val="16"/>
          <w:szCs w:val="16"/>
        </w:rPr>
        <w:t>).</w:t>
      </w:r>
    </w:p>
    <w:p w14:paraId="08E52727" w14:textId="5CC5B8A6" w:rsidR="00D84D57" w:rsidRDefault="00D84D57">
      <w:pPr>
        <w:rPr>
          <w:rFonts w:ascii="Times New Roman" w:hAnsi="Times New Roman" w:cs="Times New Roman"/>
          <w:bCs/>
          <w:color w:val="000000" w:themeColor="text1"/>
          <w:sz w:val="22"/>
        </w:rPr>
      </w:pPr>
    </w:p>
    <w:p w14:paraId="284996DE" w14:textId="4BFBB93F" w:rsidR="003B0094" w:rsidRDefault="003B0094">
      <w:pPr>
        <w:rPr>
          <w:rFonts w:ascii="Times New Roman" w:hAnsi="Times New Roman" w:cs="Times New Roman"/>
          <w:bCs/>
          <w:color w:val="000000" w:themeColor="text1"/>
          <w:sz w:val="22"/>
        </w:rPr>
      </w:pPr>
      <w:r>
        <w:rPr>
          <w:rFonts w:ascii="Times New Roman" w:hAnsi="Times New Roman" w:cs="Times New Roman" w:hint="eastAsia"/>
          <w:bCs/>
          <w:color w:val="000000" w:themeColor="text1"/>
          <w:sz w:val="22"/>
        </w:rPr>
        <w:t>A</w:t>
      </w:r>
      <w:r>
        <w:rPr>
          <w:rFonts w:ascii="Times New Roman" w:hAnsi="Times New Roman" w:cs="Times New Roman"/>
          <w:bCs/>
          <w:color w:val="000000" w:themeColor="text1"/>
          <w:sz w:val="22"/>
        </w:rPr>
        <w:t>greement achieved at RAN3#119 meeting:</w:t>
      </w:r>
    </w:p>
    <w:p w14:paraId="12FE73BE" w14:textId="31B1FF69" w:rsidR="003B0094" w:rsidRDefault="003B0094">
      <w:pPr>
        <w:rPr>
          <w:rFonts w:ascii="Times New Roman" w:hAnsi="Times New Roman" w:cs="Times New Roman"/>
          <w:bCs/>
          <w:color w:val="000000" w:themeColor="text1"/>
          <w:sz w:val="22"/>
        </w:rPr>
      </w:pPr>
      <w:r w:rsidRPr="00FA282D">
        <w:rPr>
          <w:rFonts w:ascii="Calibri" w:hAnsi="Calibri" w:cs="Calibri"/>
          <w:b/>
          <w:color w:val="008000"/>
          <w:sz w:val="18"/>
          <w:szCs w:val="24"/>
          <w:lang w:eastAsia="en-US"/>
        </w:rPr>
        <w:t>Sub-Case b1/Sub-Case b2 would not be considered for MRO for fast MCG recovery failure.</w:t>
      </w:r>
    </w:p>
    <w:p w14:paraId="25B6F969" w14:textId="3B0065BA" w:rsidR="003B0094" w:rsidRDefault="003B0094">
      <w:pPr>
        <w:rPr>
          <w:rFonts w:ascii="Calibri" w:hAnsi="Calibri" w:cs="Calibri"/>
          <w:bCs/>
          <w:color w:val="008000"/>
          <w:sz w:val="18"/>
          <w:szCs w:val="21"/>
        </w:rPr>
      </w:pPr>
      <w:r w:rsidRPr="00FA282D">
        <w:rPr>
          <w:rFonts w:ascii="Calibri" w:hAnsi="Calibri" w:cs="Calibri"/>
          <w:bCs/>
          <w:color w:val="008000"/>
          <w:sz w:val="18"/>
          <w:szCs w:val="21"/>
        </w:rPr>
        <w:t>It is beneficial for the UE to report at least PSCell where SCG failure happened, the cause of the fast MCG recovery failure (at least T316 expiry, SCG failure, SCG was deactivated or other cases that SCG is not available), and also if the problem is SCG failure, the SCG failure type (at least t310-Expiry, randomAccessProblem, rlc-MaxNumRetx).</w:t>
      </w:r>
    </w:p>
    <w:p w14:paraId="194B6398" w14:textId="4840CC73" w:rsidR="003B0094" w:rsidRDefault="003B0094">
      <w:pPr>
        <w:rPr>
          <w:rFonts w:ascii="Times New Roman" w:hAnsi="Times New Roman" w:cs="Times New Roman"/>
          <w:bCs/>
          <w:color w:val="000000" w:themeColor="text1"/>
          <w:sz w:val="22"/>
        </w:rPr>
      </w:pPr>
    </w:p>
    <w:p w14:paraId="78F02B8B" w14:textId="0833B91B" w:rsidR="00602705" w:rsidRDefault="00602705">
      <w:pPr>
        <w:rPr>
          <w:rFonts w:ascii="Times New Roman" w:hAnsi="Times New Roman" w:cs="Times New Roman"/>
          <w:bCs/>
          <w:color w:val="000000" w:themeColor="text1"/>
          <w:sz w:val="22"/>
        </w:rPr>
      </w:pPr>
      <w:r>
        <w:rPr>
          <w:rFonts w:ascii="Times New Roman" w:hAnsi="Times New Roman" w:cs="Times New Roman" w:hint="eastAsia"/>
          <w:bCs/>
          <w:color w:val="000000" w:themeColor="text1"/>
          <w:sz w:val="22"/>
        </w:rPr>
        <w:lastRenderedPageBreak/>
        <w:t>A</w:t>
      </w:r>
      <w:r>
        <w:rPr>
          <w:rFonts w:ascii="Times New Roman" w:hAnsi="Times New Roman" w:cs="Times New Roman"/>
          <w:bCs/>
          <w:color w:val="000000" w:themeColor="text1"/>
          <w:sz w:val="22"/>
        </w:rPr>
        <w:t>greement achieved at RAN3#119bis-e meeting:</w:t>
      </w:r>
    </w:p>
    <w:p w14:paraId="40DC3A72" w14:textId="77777777" w:rsidR="00602705" w:rsidRDefault="00602705" w:rsidP="00602705">
      <w:pPr>
        <w:rPr>
          <w:rFonts w:ascii="Calibri" w:hAnsi="Calibri" w:cs="Calibri"/>
          <w:i/>
          <w:iCs/>
          <w:color w:val="00B050"/>
          <w:sz w:val="16"/>
          <w:szCs w:val="16"/>
          <w:lang w:eastAsia="en-US"/>
        </w:rPr>
      </w:pPr>
      <w:r w:rsidRPr="0039090A">
        <w:rPr>
          <w:rFonts w:ascii="Calibri" w:hAnsi="Calibri" w:cs="Calibri"/>
          <w:i/>
          <w:iCs/>
          <w:color w:val="00B050"/>
          <w:sz w:val="16"/>
          <w:szCs w:val="16"/>
          <w:lang w:eastAsia="en-US"/>
        </w:rPr>
        <w:t xml:space="preserve">Case f1, where the SCG fails or is deactivated yet before the UE sends the MCGFailureInformation is to be addressed. </w:t>
      </w:r>
    </w:p>
    <w:p w14:paraId="5BBB00E1" w14:textId="77777777" w:rsidR="00602705" w:rsidRPr="0039090A" w:rsidRDefault="00602705" w:rsidP="00602705">
      <w:pPr>
        <w:rPr>
          <w:rFonts w:ascii="Calibri" w:hAnsi="Calibri" w:cs="Calibri"/>
          <w:i/>
          <w:iCs/>
          <w:color w:val="00B050"/>
          <w:sz w:val="16"/>
          <w:szCs w:val="16"/>
          <w:lang w:eastAsia="en-US"/>
        </w:rPr>
      </w:pPr>
      <w:r w:rsidRPr="0039090A">
        <w:rPr>
          <w:rFonts w:ascii="Calibri" w:hAnsi="Calibri" w:cs="Calibri"/>
          <w:i/>
          <w:iCs/>
          <w:color w:val="00B050"/>
          <w:sz w:val="16"/>
          <w:szCs w:val="16"/>
          <w:lang w:eastAsia="en-US"/>
        </w:rPr>
        <w:t>Scenario ‘a’ is redefined: SCG fails when the UE is undergoing fast MCG recovery (i.e. SCG failure happens while T316 is running).</w:t>
      </w:r>
    </w:p>
    <w:p w14:paraId="2822246D" w14:textId="77777777" w:rsidR="00602705" w:rsidRPr="00E15DF4" w:rsidRDefault="00602705">
      <w:pPr>
        <w:rPr>
          <w:rFonts w:ascii="Times New Roman" w:hAnsi="Times New Roman" w:cs="Times New Roman"/>
          <w:bCs/>
          <w:color w:val="000000" w:themeColor="text1"/>
          <w:sz w:val="22"/>
        </w:rPr>
      </w:pPr>
    </w:p>
    <w:p w14:paraId="41A71B26" w14:textId="42C94E35" w:rsidR="0020756E" w:rsidRDefault="009246F8">
      <w:pPr>
        <w:rPr>
          <w:rFonts w:ascii="Times New Roman" w:hAnsi="Times New Roman" w:cs="Times New Roman"/>
          <w:bCs/>
          <w:color w:val="000000" w:themeColor="text1"/>
          <w:sz w:val="22"/>
        </w:rPr>
      </w:pPr>
      <w:r>
        <w:rPr>
          <w:rFonts w:ascii="Times New Roman" w:hAnsi="Times New Roman" w:cs="Times New Roman" w:hint="eastAsia"/>
          <w:bCs/>
          <w:color w:val="000000" w:themeColor="text1"/>
          <w:sz w:val="22"/>
        </w:rPr>
        <w:t>S</w:t>
      </w:r>
      <w:r>
        <w:rPr>
          <w:rFonts w:ascii="Times New Roman" w:hAnsi="Times New Roman" w:cs="Times New Roman"/>
          <w:bCs/>
          <w:color w:val="000000" w:themeColor="text1"/>
          <w:sz w:val="22"/>
        </w:rPr>
        <w:t>ome scenarios are kept open e.g. case c, d, e, f</w:t>
      </w:r>
      <w:r>
        <w:rPr>
          <w:rFonts w:ascii="Times New Roman" w:hAnsi="Times New Roman" w:cs="Times New Roman" w:hint="eastAsia"/>
          <w:bCs/>
          <w:color w:val="000000" w:themeColor="text1"/>
          <w:sz w:val="22"/>
        </w:rPr>
        <w:t>.</w:t>
      </w:r>
      <w:r>
        <w:rPr>
          <w:rFonts w:ascii="Times New Roman" w:hAnsi="Times New Roman" w:cs="Times New Roman"/>
          <w:bCs/>
          <w:color w:val="000000" w:themeColor="text1"/>
          <w:sz w:val="22"/>
        </w:rPr>
        <w:t xml:space="preserve"> </w:t>
      </w:r>
    </w:p>
    <w:p w14:paraId="6BDDC2BC" w14:textId="77777777" w:rsidR="0020756E" w:rsidRPr="007E66BE" w:rsidRDefault="0020756E" w:rsidP="0020756E">
      <w:pPr>
        <w:pStyle w:val="ab"/>
        <w:numPr>
          <w:ilvl w:val="0"/>
          <w:numId w:val="35"/>
        </w:numPr>
        <w:spacing w:line="256" w:lineRule="auto"/>
        <w:ind w:firstLineChars="0"/>
        <w:contextualSpacing/>
        <w:rPr>
          <w:rFonts w:ascii="Times New Roman" w:hAnsi="Times New Roman" w:cs="Times New Roman"/>
          <w:sz w:val="22"/>
          <w:lang w:val="de-DE"/>
        </w:rPr>
      </w:pPr>
      <w:r w:rsidRPr="007E66BE">
        <w:rPr>
          <w:rFonts w:ascii="Times New Roman" w:hAnsi="Times New Roman" w:cs="Times New Roman"/>
          <w:sz w:val="22"/>
          <w:lang w:val="de-DE"/>
        </w:rPr>
        <w:t xml:space="preserve">Case </w:t>
      </w:r>
      <w:r>
        <w:rPr>
          <w:rFonts w:ascii="Times New Roman" w:hAnsi="Times New Roman" w:cs="Times New Roman"/>
          <w:sz w:val="22"/>
          <w:lang w:val="de-DE"/>
        </w:rPr>
        <w:t>c</w:t>
      </w:r>
      <w:r w:rsidRPr="007E66BE">
        <w:rPr>
          <w:rFonts w:ascii="Times New Roman" w:hAnsi="Times New Roman" w:cs="Times New Roman"/>
          <w:sz w:val="22"/>
          <w:lang w:val="de-DE"/>
        </w:rPr>
        <w:t>: Fast recovery near failure case, i.e. UE receives the response message from MN via SN while T316 is running which almost expires but not yet</w:t>
      </w:r>
      <w:r>
        <w:rPr>
          <w:rFonts w:ascii="Times New Roman" w:hAnsi="Times New Roman" w:cs="Times New Roman"/>
          <w:sz w:val="22"/>
          <w:lang w:val="de-DE"/>
        </w:rPr>
        <w:t>.</w:t>
      </w:r>
    </w:p>
    <w:p w14:paraId="2CA05FDB" w14:textId="77777777" w:rsidR="0020756E" w:rsidRDefault="0020756E" w:rsidP="0020756E">
      <w:pPr>
        <w:pStyle w:val="ab"/>
        <w:numPr>
          <w:ilvl w:val="0"/>
          <w:numId w:val="35"/>
        </w:numPr>
        <w:spacing w:line="256" w:lineRule="auto"/>
        <w:ind w:firstLineChars="0"/>
        <w:contextualSpacing/>
        <w:rPr>
          <w:rFonts w:ascii="Times New Roman" w:hAnsi="Times New Roman" w:cs="Times New Roman"/>
          <w:sz w:val="22"/>
          <w:lang w:val="de-DE"/>
        </w:rPr>
      </w:pPr>
      <w:r w:rsidRPr="007E66BE">
        <w:rPr>
          <w:rFonts w:ascii="Times New Roman" w:hAnsi="Times New Roman" w:cs="Times New Roman"/>
          <w:sz w:val="22"/>
          <w:lang w:val="de-DE"/>
        </w:rPr>
        <w:t xml:space="preserve">Case </w:t>
      </w:r>
      <w:r>
        <w:rPr>
          <w:rFonts w:ascii="Times New Roman" w:hAnsi="Times New Roman" w:cs="Times New Roman"/>
          <w:sz w:val="22"/>
          <w:lang w:val="de-DE"/>
        </w:rPr>
        <w:t>e</w:t>
      </w:r>
      <w:r w:rsidRPr="007E66BE">
        <w:rPr>
          <w:rFonts w:ascii="Times New Roman" w:hAnsi="Times New Roman" w:cs="Times New Roman"/>
          <w:sz w:val="22"/>
          <w:lang w:val="de-DE"/>
        </w:rPr>
        <w:t>: Subsequent failure after successful fast MCG recovery</w:t>
      </w:r>
      <w:r>
        <w:rPr>
          <w:rFonts w:ascii="Times New Roman" w:hAnsi="Times New Roman" w:cs="Times New Roman"/>
          <w:sz w:val="22"/>
          <w:lang w:val="de-DE"/>
        </w:rPr>
        <w:t>.</w:t>
      </w:r>
    </w:p>
    <w:p w14:paraId="0FA4EFF4" w14:textId="77777777" w:rsidR="0020756E" w:rsidRDefault="0020756E">
      <w:pPr>
        <w:rPr>
          <w:rFonts w:ascii="Times New Roman" w:hAnsi="Times New Roman" w:cs="Times New Roman"/>
          <w:bCs/>
          <w:color w:val="000000" w:themeColor="text1"/>
          <w:sz w:val="22"/>
          <w:lang w:val="de-DE"/>
        </w:rPr>
      </w:pPr>
    </w:p>
    <w:p w14:paraId="3FCA1315" w14:textId="1F8A1719" w:rsidR="0020756E" w:rsidRDefault="0020756E">
      <w:pPr>
        <w:rPr>
          <w:rFonts w:ascii="Times New Roman" w:hAnsi="Times New Roman" w:cs="Times New Roman"/>
          <w:bCs/>
          <w:color w:val="000000" w:themeColor="text1"/>
          <w:sz w:val="22"/>
          <w:lang w:val="de-DE"/>
        </w:rPr>
      </w:pPr>
      <w:r>
        <w:rPr>
          <w:rFonts w:ascii="Times New Roman" w:hAnsi="Times New Roman" w:cs="Times New Roman"/>
          <w:bCs/>
          <w:color w:val="000000" w:themeColor="text1"/>
          <w:sz w:val="22"/>
          <w:lang w:val="de-DE"/>
        </w:rPr>
        <w:t>For case c, several companies have shown interest to include this scenario. Considering the near failure case is similar like SHR, we are fine to include it.</w:t>
      </w:r>
    </w:p>
    <w:p w14:paraId="71ED09ED" w14:textId="77777777" w:rsidR="0020756E" w:rsidRPr="0020756E" w:rsidRDefault="0020756E">
      <w:pPr>
        <w:rPr>
          <w:rFonts w:ascii="Times New Roman" w:hAnsi="Times New Roman" w:cs="Times New Roman"/>
          <w:bCs/>
          <w:color w:val="000000" w:themeColor="text1"/>
          <w:sz w:val="22"/>
          <w:lang w:val="de-DE"/>
        </w:rPr>
      </w:pPr>
    </w:p>
    <w:p w14:paraId="4929B9FA" w14:textId="474A1B87" w:rsidR="009246F8" w:rsidRDefault="009246F8">
      <w:pPr>
        <w:rPr>
          <w:rFonts w:ascii="Times New Roman" w:hAnsi="Times New Roman" w:cs="Times New Roman"/>
          <w:bCs/>
          <w:color w:val="000000" w:themeColor="text1"/>
          <w:sz w:val="22"/>
        </w:rPr>
      </w:pPr>
      <w:r>
        <w:rPr>
          <w:rFonts w:ascii="Times New Roman" w:hAnsi="Times New Roman" w:cs="Times New Roman"/>
          <w:bCs/>
          <w:color w:val="000000" w:themeColor="text1"/>
          <w:sz w:val="22"/>
        </w:rPr>
        <w:t>There was comment that case e can be supported by legacy MRO.</w:t>
      </w:r>
      <w:r>
        <w:rPr>
          <w:rFonts w:ascii="Times New Roman" w:hAnsi="Times New Roman" w:cs="Times New Roman" w:hint="eastAsia"/>
          <w:bCs/>
          <w:color w:val="000000" w:themeColor="text1"/>
          <w:sz w:val="22"/>
        </w:rPr>
        <w:t xml:space="preserve"> </w:t>
      </w:r>
      <w:r>
        <w:rPr>
          <w:rFonts w:ascii="Times New Roman" w:hAnsi="Times New Roman" w:cs="Times New Roman"/>
          <w:bCs/>
          <w:color w:val="000000" w:themeColor="text1"/>
          <w:sz w:val="22"/>
        </w:rPr>
        <w:t xml:space="preserve">Actually, </w:t>
      </w:r>
      <w:r w:rsidR="00072F0A">
        <w:rPr>
          <w:rFonts w:ascii="Times New Roman" w:hAnsi="Times New Roman" w:cs="Times New Roman"/>
          <w:bCs/>
          <w:color w:val="000000" w:themeColor="text1"/>
          <w:sz w:val="22"/>
        </w:rPr>
        <w:t>this is not true. S</w:t>
      </w:r>
      <w:r>
        <w:rPr>
          <w:rFonts w:ascii="Times New Roman" w:hAnsi="Times New Roman" w:cs="Times New Roman"/>
          <w:bCs/>
          <w:color w:val="000000" w:themeColor="text1"/>
          <w:sz w:val="22"/>
        </w:rPr>
        <w:t xml:space="preserve">ome issues </w:t>
      </w:r>
      <w:r w:rsidR="00072F0A">
        <w:rPr>
          <w:rFonts w:ascii="Times New Roman" w:hAnsi="Times New Roman" w:cs="Times New Roman"/>
          <w:bCs/>
          <w:color w:val="000000" w:themeColor="text1"/>
          <w:sz w:val="22"/>
        </w:rPr>
        <w:t>need to be discussed</w:t>
      </w:r>
      <w:r>
        <w:rPr>
          <w:rFonts w:ascii="Times New Roman" w:hAnsi="Times New Roman" w:cs="Times New Roman"/>
          <w:bCs/>
          <w:color w:val="000000" w:themeColor="text1"/>
          <w:sz w:val="22"/>
        </w:rPr>
        <w:t xml:space="preserve"> in this case:</w:t>
      </w:r>
    </w:p>
    <w:p w14:paraId="5EA23934" w14:textId="0EA32495" w:rsidR="009246F8" w:rsidRDefault="009246F8" w:rsidP="00871AB7">
      <w:pPr>
        <w:pStyle w:val="ab"/>
        <w:numPr>
          <w:ilvl w:val="0"/>
          <w:numId w:val="36"/>
        </w:numPr>
        <w:ind w:firstLineChars="0"/>
        <w:rPr>
          <w:rFonts w:ascii="Times New Roman" w:hAnsi="Times New Roman" w:cs="Times New Roman"/>
          <w:bCs/>
          <w:color w:val="000000" w:themeColor="text1"/>
          <w:sz w:val="22"/>
        </w:rPr>
      </w:pPr>
      <w:r>
        <w:rPr>
          <w:rFonts w:ascii="Times New Roman" w:hAnsi="Times New Roman" w:cs="Times New Roman"/>
          <w:bCs/>
          <w:color w:val="000000" w:themeColor="text1"/>
          <w:sz w:val="22"/>
        </w:rPr>
        <w:t>The UE save</w:t>
      </w:r>
      <w:r w:rsidR="00104EF1">
        <w:rPr>
          <w:rFonts w:ascii="Times New Roman" w:hAnsi="Times New Roman" w:cs="Times New Roman"/>
          <w:bCs/>
          <w:color w:val="000000" w:themeColor="text1"/>
          <w:sz w:val="22"/>
        </w:rPr>
        <w:t>s</w:t>
      </w:r>
      <w:r>
        <w:rPr>
          <w:rFonts w:ascii="Times New Roman" w:hAnsi="Times New Roman" w:cs="Times New Roman"/>
          <w:bCs/>
          <w:color w:val="000000" w:themeColor="text1"/>
          <w:sz w:val="22"/>
        </w:rPr>
        <w:t xml:space="preserve"> RLF Report corresponding to MCG Failure. After the MCG recovery </w:t>
      </w:r>
      <w:r w:rsidR="00072F0A">
        <w:rPr>
          <w:rFonts w:ascii="Times New Roman" w:hAnsi="Times New Roman" w:cs="Times New Roman"/>
          <w:bCs/>
          <w:color w:val="000000" w:themeColor="text1"/>
          <w:sz w:val="22"/>
        </w:rPr>
        <w:t xml:space="preserve">succeed </w:t>
      </w:r>
      <w:r>
        <w:rPr>
          <w:rFonts w:ascii="Times New Roman" w:hAnsi="Times New Roman" w:cs="Times New Roman"/>
          <w:bCs/>
          <w:color w:val="000000" w:themeColor="text1"/>
          <w:sz w:val="22"/>
        </w:rPr>
        <w:t>(i.e. the UE receives RRCReconfiguration for handover) and failure happens (</w:t>
      </w:r>
      <w:r w:rsidR="00072F0A">
        <w:rPr>
          <w:rFonts w:ascii="Times New Roman" w:hAnsi="Times New Roman" w:cs="Times New Roman"/>
          <w:bCs/>
          <w:color w:val="000000" w:themeColor="text1"/>
          <w:sz w:val="22"/>
        </w:rPr>
        <w:t xml:space="preserve">e.g. </w:t>
      </w:r>
      <w:r>
        <w:rPr>
          <w:rFonts w:ascii="Times New Roman" w:hAnsi="Times New Roman" w:cs="Times New Roman"/>
          <w:bCs/>
          <w:color w:val="000000" w:themeColor="text1"/>
          <w:sz w:val="22"/>
        </w:rPr>
        <w:t>HOF</w:t>
      </w:r>
      <w:r w:rsidR="00B0377F">
        <w:rPr>
          <w:rFonts w:ascii="Times New Roman" w:hAnsi="Times New Roman" w:cs="Times New Roman"/>
          <w:bCs/>
          <w:color w:val="000000" w:themeColor="text1"/>
          <w:sz w:val="22"/>
        </w:rPr>
        <w:t>), the RLF report can</w:t>
      </w:r>
      <w:r>
        <w:rPr>
          <w:rFonts w:ascii="Times New Roman" w:hAnsi="Times New Roman" w:cs="Times New Roman"/>
          <w:bCs/>
          <w:color w:val="000000" w:themeColor="text1"/>
          <w:sz w:val="22"/>
        </w:rPr>
        <w:t xml:space="preserve">not be reported to the network </w:t>
      </w:r>
      <w:r w:rsidR="005142B5">
        <w:rPr>
          <w:rFonts w:ascii="Times New Roman" w:hAnsi="Times New Roman" w:cs="Times New Roman"/>
          <w:bCs/>
          <w:color w:val="000000" w:themeColor="text1"/>
          <w:sz w:val="22"/>
        </w:rPr>
        <w:t>due to handover failure</w:t>
      </w:r>
      <w:r>
        <w:rPr>
          <w:rFonts w:ascii="Times New Roman" w:hAnsi="Times New Roman" w:cs="Times New Roman"/>
          <w:bCs/>
          <w:color w:val="000000" w:themeColor="text1"/>
          <w:sz w:val="22"/>
        </w:rPr>
        <w:t xml:space="preserve">. Whether the UE will clear the first </w:t>
      </w:r>
      <w:r w:rsidR="00B0377F">
        <w:rPr>
          <w:rFonts w:ascii="Times New Roman" w:hAnsi="Times New Roman" w:cs="Times New Roman"/>
          <w:bCs/>
          <w:color w:val="000000" w:themeColor="text1"/>
          <w:sz w:val="22"/>
        </w:rPr>
        <w:t xml:space="preserve">saved </w:t>
      </w:r>
      <w:r>
        <w:rPr>
          <w:rFonts w:ascii="Times New Roman" w:hAnsi="Times New Roman" w:cs="Times New Roman"/>
          <w:bCs/>
          <w:color w:val="000000" w:themeColor="text1"/>
          <w:sz w:val="22"/>
        </w:rPr>
        <w:t xml:space="preserve">RLF Report and start to </w:t>
      </w:r>
      <w:r w:rsidR="00B0377F">
        <w:rPr>
          <w:rFonts w:ascii="Times New Roman" w:hAnsi="Times New Roman" w:cs="Times New Roman"/>
          <w:bCs/>
          <w:color w:val="000000" w:themeColor="text1"/>
          <w:sz w:val="22"/>
        </w:rPr>
        <w:t>collect</w:t>
      </w:r>
      <w:r>
        <w:rPr>
          <w:rFonts w:ascii="Times New Roman" w:hAnsi="Times New Roman" w:cs="Times New Roman"/>
          <w:bCs/>
          <w:color w:val="000000" w:themeColor="text1"/>
          <w:sz w:val="22"/>
        </w:rPr>
        <w:t xml:space="preserve"> the failure information corresponding to the failure after receiving the RRCReconfiguration message?</w:t>
      </w:r>
    </w:p>
    <w:p w14:paraId="3B3812B8" w14:textId="09E87990" w:rsidR="00B0377F" w:rsidRDefault="009246F8" w:rsidP="00871AB7">
      <w:pPr>
        <w:pStyle w:val="ab"/>
        <w:numPr>
          <w:ilvl w:val="0"/>
          <w:numId w:val="36"/>
        </w:numPr>
        <w:ind w:firstLineChars="0"/>
        <w:rPr>
          <w:rFonts w:ascii="Times New Roman" w:hAnsi="Times New Roman" w:cs="Times New Roman"/>
          <w:bCs/>
          <w:color w:val="000000" w:themeColor="text1"/>
          <w:sz w:val="22"/>
        </w:rPr>
      </w:pPr>
      <w:r>
        <w:rPr>
          <w:rFonts w:ascii="Times New Roman" w:hAnsi="Times New Roman" w:cs="Times New Roman"/>
          <w:bCs/>
          <w:color w:val="000000" w:themeColor="text1"/>
          <w:sz w:val="22"/>
        </w:rPr>
        <w:t xml:space="preserve">If the answer to the question in 1) is yes, then </w:t>
      </w:r>
      <w:r w:rsidR="005142B5">
        <w:rPr>
          <w:rFonts w:ascii="Times New Roman" w:hAnsi="Times New Roman" w:cs="Times New Roman"/>
          <w:bCs/>
          <w:color w:val="000000" w:themeColor="text1"/>
          <w:sz w:val="22"/>
        </w:rPr>
        <w:t xml:space="preserve">further </w:t>
      </w:r>
      <w:r w:rsidR="00B0377F">
        <w:rPr>
          <w:rFonts w:ascii="Times New Roman" w:hAnsi="Times New Roman" w:cs="Times New Roman"/>
          <w:bCs/>
          <w:color w:val="000000" w:themeColor="text1"/>
          <w:sz w:val="22"/>
        </w:rPr>
        <w:t>issues appear:</w:t>
      </w:r>
    </w:p>
    <w:p w14:paraId="624FB959" w14:textId="1D5CED51" w:rsidR="009246F8" w:rsidRDefault="00B0377F" w:rsidP="00871AB7">
      <w:pPr>
        <w:pStyle w:val="ab"/>
        <w:numPr>
          <w:ilvl w:val="0"/>
          <w:numId w:val="37"/>
        </w:numPr>
        <w:ind w:firstLineChars="0"/>
        <w:rPr>
          <w:rFonts w:ascii="Times New Roman" w:hAnsi="Times New Roman" w:cs="Times New Roman"/>
          <w:bCs/>
          <w:color w:val="000000" w:themeColor="text1"/>
          <w:sz w:val="22"/>
        </w:rPr>
      </w:pPr>
      <w:r>
        <w:rPr>
          <w:rFonts w:ascii="Times New Roman" w:hAnsi="Times New Roman" w:cs="Times New Roman"/>
          <w:bCs/>
          <w:color w:val="000000" w:themeColor="text1"/>
          <w:sz w:val="22"/>
        </w:rPr>
        <w:t>T</w:t>
      </w:r>
      <w:r w:rsidR="009246F8">
        <w:rPr>
          <w:rFonts w:ascii="Times New Roman" w:hAnsi="Times New Roman" w:cs="Times New Roman"/>
          <w:bCs/>
          <w:color w:val="000000" w:themeColor="text1"/>
          <w:sz w:val="22"/>
        </w:rPr>
        <w:t>he failure information related with the fast MCG recovery will not be reported therefore no mean for optimization</w:t>
      </w:r>
      <w:r w:rsidR="005142B5">
        <w:rPr>
          <w:rFonts w:ascii="Times New Roman" w:hAnsi="Times New Roman" w:cs="Times New Roman"/>
          <w:bCs/>
          <w:color w:val="000000" w:themeColor="text1"/>
          <w:sz w:val="22"/>
        </w:rPr>
        <w:t xml:space="preserve"> for the MCG failure</w:t>
      </w:r>
      <w:r w:rsidR="009246F8">
        <w:rPr>
          <w:rFonts w:ascii="Times New Roman" w:hAnsi="Times New Roman" w:cs="Times New Roman"/>
          <w:bCs/>
          <w:color w:val="000000" w:themeColor="text1"/>
          <w:sz w:val="22"/>
        </w:rPr>
        <w:t>.</w:t>
      </w:r>
      <w:r>
        <w:rPr>
          <w:rFonts w:ascii="Times New Roman" w:hAnsi="Times New Roman" w:cs="Times New Roman"/>
          <w:bCs/>
          <w:color w:val="000000" w:themeColor="text1"/>
          <w:sz w:val="22"/>
        </w:rPr>
        <w:t xml:space="preserve"> </w:t>
      </w:r>
    </w:p>
    <w:p w14:paraId="48C50323" w14:textId="1DA3DCC5" w:rsidR="00B0377F" w:rsidRDefault="001B37DC" w:rsidP="00871AB7">
      <w:pPr>
        <w:pStyle w:val="ab"/>
        <w:numPr>
          <w:ilvl w:val="0"/>
          <w:numId w:val="37"/>
        </w:numPr>
        <w:ind w:firstLineChars="0"/>
        <w:rPr>
          <w:rFonts w:ascii="Times New Roman" w:hAnsi="Times New Roman" w:cs="Times New Roman"/>
          <w:bCs/>
          <w:color w:val="000000" w:themeColor="text1"/>
          <w:sz w:val="22"/>
        </w:rPr>
      </w:pPr>
      <w:r>
        <w:rPr>
          <w:rFonts w:ascii="Times New Roman" w:hAnsi="Times New Roman" w:cs="Times New Roman"/>
          <w:bCs/>
          <w:color w:val="000000" w:themeColor="text1"/>
          <w:sz w:val="22"/>
        </w:rPr>
        <w:t xml:space="preserve">The failure brought by RRCReconfiguration for handover is to </w:t>
      </w:r>
      <w:r w:rsidRPr="001B37DC">
        <w:rPr>
          <w:rFonts w:ascii="Times New Roman" w:hAnsi="Times New Roman" w:cs="Times New Roman"/>
          <w:bCs/>
          <w:color w:val="000000" w:themeColor="text1"/>
          <w:sz w:val="22"/>
        </w:rPr>
        <w:t>remedy</w:t>
      </w:r>
      <w:r>
        <w:rPr>
          <w:rFonts w:ascii="Times New Roman" w:hAnsi="Times New Roman" w:cs="Times New Roman"/>
          <w:bCs/>
          <w:color w:val="000000" w:themeColor="text1"/>
          <w:sz w:val="22"/>
        </w:rPr>
        <w:t xml:space="preserve"> the MCG failure. MCG failure is more serious problem which should be avoided.</w:t>
      </w:r>
      <w:r w:rsidR="005142B5">
        <w:rPr>
          <w:rFonts w:ascii="Times New Roman" w:hAnsi="Times New Roman" w:cs="Times New Roman"/>
          <w:bCs/>
          <w:color w:val="000000" w:themeColor="text1"/>
          <w:sz w:val="22"/>
        </w:rPr>
        <w:t xml:space="preserve"> But </w:t>
      </w:r>
      <w:r w:rsidR="006F6983">
        <w:rPr>
          <w:rFonts w:ascii="Times New Roman" w:hAnsi="Times New Roman" w:cs="Times New Roman"/>
          <w:bCs/>
          <w:color w:val="000000" w:themeColor="text1"/>
          <w:sz w:val="22"/>
        </w:rPr>
        <w:t>the failure information is cleared by the UE and there is no mean for optimisation</w:t>
      </w:r>
      <w:r w:rsidR="005142B5">
        <w:rPr>
          <w:rFonts w:ascii="Times New Roman" w:hAnsi="Times New Roman" w:cs="Times New Roman"/>
          <w:bCs/>
          <w:color w:val="000000" w:themeColor="text1"/>
          <w:sz w:val="22"/>
        </w:rPr>
        <w:t xml:space="preserve">. </w:t>
      </w:r>
      <w:r w:rsidR="00871AB7">
        <w:rPr>
          <w:rFonts w:ascii="Times New Roman" w:hAnsi="Times New Roman" w:cs="Times New Roman"/>
          <w:bCs/>
          <w:color w:val="000000" w:themeColor="text1"/>
          <w:sz w:val="22"/>
        </w:rPr>
        <w:t>RLF Report only include the second failure information.</w:t>
      </w:r>
    </w:p>
    <w:p w14:paraId="2B2A0041" w14:textId="0001C9B5" w:rsidR="009246F8" w:rsidRPr="009246F8" w:rsidRDefault="009246F8" w:rsidP="00871AB7">
      <w:pPr>
        <w:pStyle w:val="ab"/>
        <w:numPr>
          <w:ilvl w:val="0"/>
          <w:numId w:val="36"/>
        </w:numPr>
        <w:ind w:firstLineChars="0"/>
        <w:rPr>
          <w:rFonts w:ascii="Times New Roman" w:hAnsi="Times New Roman" w:cs="Times New Roman"/>
          <w:bCs/>
          <w:color w:val="000000" w:themeColor="text1"/>
          <w:sz w:val="22"/>
        </w:rPr>
      </w:pPr>
      <w:r>
        <w:rPr>
          <w:rFonts w:ascii="Times New Roman" w:hAnsi="Times New Roman" w:cs="Times New Roman"/>
          <w:bCs/>
          <w:color w:val="000000" w:themeColor="text1"/>
          <w:sz w:val="22"/>
        </w:rPr>
        <w:t xml:space="preserve">If the answer to the question in 1) is no, then </w:t>
      </w:r>
      <w:r w:rsidR="006F6983">
        <w:rPr>
          <w:rFonts w:ascii="Times New Roman" w:hAnsi="Times New Roman" w:cs="Times New Roman"/>
          <w:bCs/>
          <w:color w:val="000000" w:themeColor="text1"/>
          <w:sz w:val="22"/>
        </w:rPr>
        <w:t>there is no mean to optimize the second handover failure</w:t>
      </w:r>
    </w:p>
    <w:p w14:paraId="2A01B440" w14:textId="678D8231" w:rsidR="006F6983" w:rsidRPr="006F6983" w:rsidRDefault="006F6983">
      <w:pPr>
        <w:rPr>
          <w:rFonts w:ascii="Times New Roman" w:hAnsi="Times New Roman" w:cs="Times New Roman"/>
          <w:b/>
          <w:bCs/>
          <w:color w:val="000000" w:themeColor="text1"/>
          <w:sz w:val="22"/>
        </w:rPr>
      </w:pPr>
      <w:bookmarkStart w:id="19" w:name="OLE_LINK36"/>
      <w:bookmarkStart w:id="20" w:name="OLE_LINK37"/>
      <w:r w:rsidRPr="006F6983">
        <w:rPr>
          <w:rFonts w:ascii="Times New Roman" w:hAnsi="Times New Roman" w:cs="Times New Roman" w:hint="eastAsia"/>
          <w:b/>
          <w:bCs/>
          <w:color w:val="000000" w:themeColor="text1"/>
          <w:sz w:val="22"/>
        </w:rPr>
        <w:t>O</w:t>
      </w:r>
      <w:r w:rsidRPr="006F6983">
        <w:rPr>
          <w:rFonts w:ascii="Times New Roman" w:hAnsi="Times New Roman" w:cs="Times New Roman"/>
          <w:b/>
          <w:bCs/>
          <w:color w:val="000000" w:themeColor="text1"/>
          <w:sz w:val="22"/>
        </w:rPr>
        <w:t>bservation: The case e cannot be supported by legacy MRO.</w:t>
      </w:r>
    </w:p>
    <w:p w14:paraId="43E22E14" w14:textId="19299C28" w:rsidR="005142B5" w:rsidRPr="003A1A86" w:rsidRDefault="005142B5" w:rsidP="005142B5">
      <w:pPr>
        <w:ind w:left="1100" w:hangingChars="500" w:hanging="1100"/>
        <w:rPr>
          <w:rFonts w:ascii="Times New Roman" w:hAnsi="Times New Roman" w:cs="Times New Roman"/>
          <w:b/>
          <w:bCs/>
          <w:sz w:val="22"/>
          <w:lang w:val="en-GB"/>
        </w:rPr>
      </w:pPr>
      <w:r w:rsidRPr="003A1A86">
        <w:rPr>
          <w:rFonts w:ascii="Times New Roman" w:hAnsi="Times New Roman" w:cs="Times New Roman"/>
          <w:b/>
          <w:bCs/>
          <w:sz w:val="22"/>
          <w:lang w:val="en-GB"/>
        </w:rPr>
        <w:t xml:space="preserve">Proposal </w:t>
      </w:r>
      <w:r w:rsidR="00871AB7">
        <w:rPr>
          <w:rFonts w:ascii="Times New Roman" w:hAnsi="Times New Roman" w:cs="Times New Roman"/>
          <w:b/>
          <w:bCs/>
          <w:sz w:val="22"/>
          <w:lang w:val="en-GB"/>
        </w:rPr>
        <w:t>8</w:t>
      </w:r>
      <w:r w:rsidRPr="003A1A86">
        <w:rPr>
          <w:rFonts w:ascii="Times New Roman" w:hAnsi="Times New Roman" w:cs="Times New Roman"/>
          <w:b/>
          <w:bCs/>
          <w:sz w:val="22"/>
          <w:lang w:val="en-GB"/>
        </w:rPr>
        <w:t xml:space="preserve">: </w:t>
      </w:r>
      <w:r w:rsidR="00607E2A">
        <w:rPr>
          <w:rFonts w:ascii="Times New Roman" w:hAnsi="Times New Roman" w:cs="Times New Roman"/>
          <w:b/>
          <w:bCs/>
          <w:sz w:val="22"/>
          <w:lang w:val="en-GB"/>
        </w:rPr>
        <w:t>Include case c and</w:t>
      </w:r>
      <w:r>
        <w:rPr>
          <w:rFonts w:ascii="Times New Roman" w:hAnsi="Times New Roman" w:cs="Times New Roman"/>
          <w:b/>
          <w:bCs/>
          <w:sz w:val="22"/>
          <w:lang w:val="en-GB"/>
        </w:rPr>
        <w:t xml:space="preserve"> case e</w:t>
      </w:r>
      <w:r w:rsidR="00607E2A">
        <w:rPr>
          <w:rFonts w:ascii="Times New Roman" w:hAnsi="Times New Roman" w:cs="Times New Roman"/>
          <w:b/>
          <w:bCs/>
          <w:sz w:val="22"/>
          <w:lang w:val="en-GB"/>
        </w:rPr>
        <w:t xml:space="preserve"> in the scope of Rel-18</w:t>
      </w:r>
      <w:r>
        <w:rPr>
          <w:rFonts w:ascii="Times New Roman" w:hAnsi="Times New Roman" w:cs="Times New Roman"/>
          <w:b/>
          <w:bCs/>
          <w:sz w:val="22"/>
          <w:lang w:val="en-GB"/>
        </w:rPr>
        <w:t>.</w:t>
      </w:r>
    </w:p>
    <w:bookmarkEnd w:id="19"/>
    <w:bookmarkEnd w:id="20"/>
    <w:p w14:paraId="6DAA276F" w14:textId="77777777" w:rsidR="005142B5" w:rsidRPr="00871AB7" w:rsidRDefault="005142B5">
      <w:pPr>
        <w:rPr>
          <w:rFonts w:ascii="Times New Roman" w:hAnsi="Times New Roman" w:cs="Times New Roman"/>
          <w:bCs/>
          <w:color w:val="000000" w:themeColor="text1"/>
          <w:sz w:val="22"/>
          <w:lang w:val="en-GB"/>
        </w:rPr>
      </w:pPr>
    </w:p>
    <w:p w14:paraId="21E82D38" w14:textId="182461AC" w:rsidR="002E4330" w:rsidRPr="00090BB2" w:rsidRDefault="002E4330" w:rsidP="002E4330">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ascii="Times New Roman" w:eastAsia="宋体" w:hAnsi="Times New Roman"/>
          <w:b/>
          <w:sz w:val="32"/>
          <w:szCs w:val="32"/>
          <w:lang w:val="en-US" w:eastAsia="zh-CN"/>
        </w:rPr>
      </w:pPr>
      <w:r>
        <w:rPr>
          <w:rFonts w:ascii="Times New Roman" w:eastAsia="宋体" w:hAnsi="Times New Roman"/>
          <w:b/>
          <w:sz w:val="32"/>
          <w:szCs w:val="32"/>
          <w:lang w:val="en-US" w:eastAsia="zh-CN"/>
        </w:rPr>
        <w:t>3</w:t>
      </w:r>
      <w:r w:rsidRPr="00090BB2">
        <w:rPr>
          <w:rFonts w:ascii="Times New Roman" w:eastAsia="宋体" w:hAnsi="Times New Roman"/>
          <w:b/>
          <w:sz w:val="32"/>
          <w:szCs w:val="32"/>
          <w:lang w:val="en-US" w:eastAsia="zh-CN"/>
        </w:rPr>
        <w:tab/>
      </w:r>
      <w:r>
        <w:rPr>
          <w:rFonts w:ascii="Times New Roman" w:eastAsia="宋体" w:hAnsi="Times New Roman"/>
          <w:b/>
          <w:sz w:val="32"/>
          <w:szCs w:val="32"/>
          <w:lang w:val="en-US" w:eastAsia="zh-CN"/>
        </w:rPr>
        <w:t>Conclusion</w:t>
      </w:r>
    </w:p>
    <w:p w14:paraId="72758138" w14:textId="465D4F71" w:rsidR="00090BB2" w:rsidRDefault="002E4330" w:rsidP="003E0E75">
      <w:pPr>
        <w:rPr>
          <w:rFonts w:ascii="Times New Roman" w:hAnsi="Times New Roman" w:cs="Times New Roman"/>
        </w:rPr>
      </w:pPr>
      <w:r>
        <w:rPr>
          <w:rFonts w:ascii="Times New Roman" w:hAnsi="Times New Roman" w:cs="Times New Roman" w:hint="eastAsia"/>
        </w:rPr>
        <w:t>T</w:t>
      </w:r>
      <w:r>
        <w:rPr>
          <w:rFonts w:ascii="Times New Roman" w:hAnsi="Times New Roman" w:cs="Times New Roman"/>
        </w:rPr>
        <w:t xml:space="preserve">his contribution </w:t>
      </w:r>
      <w:r w:rsidR="00A46BBF">
        <w:rPr>
          <w:rFonts w:ascii="Times New Roman" w:hAnsi="Times New Roman" w:cs="Times New Roman"/>
        </w:rPr>
        <w:t>discussed</w:t>
      </w:r>
      <w:r>
        <w:rPr>
          <w:rFonts w:ascii="Times New Roman" w:hAnsi="Times New Roman" w:cs="Times New Roman"/>
        </w:rPr>
        <w:t xml:space="preserve"> SON for CPAC</w:t>
      </w:r>
      <w:r w:rsidR="00A46BBF">
        <w:rPr>
          <w:rFonts w:ascii="Times New Roman" w:hAnsi="Times New Roman" w:cs="Times New Roman"/>
        </w:rPr>
        <w:t xml:space="preserve"> and MCG failure recovery</w:t>
      </w:r>
      <w:r>
        <w:rPr>
          <w:rFonts w:ascii="Times New Roman" w:hAnsi="Times New Roman" w:cs="Times New Roman"/>
        </w:rPr>
        <w:t xml:space="preserve">. We have the following observation and proposals. A draft LS </w:t>
      </w:r>
      <w:r w:rsidR="00C90241">
        <w:rPr>
          <w:rFonts w:ascii="Times New Roman" w:hAnsi="Times New Roman" w:cs="Times New Roman"/>
        </w:rPr>
        <w:t xml:space="preserve">to RAN2 </w:t>
      </w:r>
      <w:r>
        <w:rPr>
          <w:rFonts w:ascii="Times New Roman" w:hAnsi="Times New Roman" w:cs="Times New Roman"/>
        </w:rPr>
        <w:t xml:space="preserve">and </w:t>
      </w:r>
      <w:r w:rsidR="00C90241">
        <w:rPr>
          <w:rFonts w:ascii="Times New Roman" w:hAnsi="Times New Roman" w:cs="Times New Roman"/>
        </w:rPr>
        <w:t xml:space="preserve">the </w:t>
      </w:r>
      <w:r>
        <w:rPr>
          <w:rFonts w:ascii="Times New Roman" w:hAnsi="Times New Roman" w:cs="Times New Roman"/>
        </w:rPr>
        <w:t>TP</w:t>
      </w:r>
      <w:r w:rsidR="0053733D">
        <w:rPr>
          <w:rFonts w:ascii="Times New Roman" w:hAnsi="Times New Roman" w:cs="Times New Roman"/>
        </w:rPr>
        <w:t>s</w:t>
      </w:r>
      <w:r>
        <w:rPr>
          <w:rFonts w:ascii="Times New Roman" w:hAnsi="Times New Roman" w:cs="Times New Roman"/>
        </w:rPr>
        <w:t xml:space="preserve"> for </w:t>
      </w:r>
      <w:r w:rsidR="0053733D">
        <w:rPr>
          <w:rFonts w:ascii="Times New Roman" w:hAnsi="Times New Roman" w:cs="Times New Roman"/>
        </w:rPr>
        <w:t xml:space="preserve">TS37.340 and </w:t>
      </w:r>
      <w:r>
        <w:rPr>
          <w:rFonts w:ascii="Times New Roman" w:hAnsi="Times New Roman" w:cs="Times New Roman"/>
        </w:rPr>
        <w:t>TS38.423 are provided in the Annex.</w:t>
      </w:r>
    </w:p>
    <w:p w14:paraId="0BC1FC57" w14:textId="1B8B3A7A" w:rsidR="00030F17" w:rsidRPr="00030F17" w:rsidRDefault="00030F17" w:rsidP="00886DFA">
      <w:pPr>
        <w:ind w:left="1050" w:hangingChars="500" w:hanging="1050"/>
        <w:rPr>
          <w:rFonts w:ascii="Times New Roman" w:hAnsi="Times New Roman" w:cs="Times New Roman"/>
          <w:b/>
          <w:u w:val="single"/>
        </w:rPr>
      </w:pPr>
      <w:r w:rsidRPr="00030F17">
        <w:rPr>
          <w:rFonts w:ascii="Times New Roman" w:hAnsi="Times New Roman" w:cs="Times New Roman" w:hint="eastAsia"/>
          <w:b/>
          <w:u w:val="single"/>
        </w:rPr>
        <w:t>M</w:t>
      </w:r>
      <w:r w:rsidRPr="00030F17">
        <w:rPr>
          <w:rFonts w:ascii="Times New Roman" w:hAnsi="Times New Roman" w:cs="Times New Roman"/>
          <w:b/>
          <w:u w:val="single"/>
        </w:rPr>
        <w:t>RO for CPAC:</w:t>
      </w:r>
    </w:p>
    <w:p w14:paraId="03859B20" w14:textId="77777777" w:rsidR="000F258F" w:rsidRPr="00D34106" w:rsidRDefault="000F258F" w:rsidP="000F258F">
      <w:pPr>
        <w:ind w:left="1100" w:hangingChars="500" w:hanging="1100"/>
        <w:rPr>
          <w:rFonts w:ascii="Times New Roman" w:hAnsi="Times New Roman" w:cs="Times New Roman"/>
          <w:b/>
          <w:sz w:val="22"/>
        </w:rPr>
      </w:pPr>
      <w:r w:rsidRPr="00D34106">
        <w:rPr>
          <w:rFonts w:ascii="Times New Roman" w:hAnsi="Times New Roman" w:cs="Times New Roman" w:hint="eastAsia"/>
          <w:b/>
          <w:sz w:val="22"/>
          <w:lang w:val="en-GB"/>
        </w:rPr>
        <w:t>P</w:t>
      </w:r>
      <w:r w:rsidRPr="00D34106">
        <w:rPr>
          <w:rFonts w:ascii="Times New Roman" w:hAnsi="Times New Roman" w:cs="Times New Roman"/>
          <w:b/>
          <w:sz w:val="22"/>
          <w:lang w:val="en-GB"/>
        </w:rPr>
        <w:t xml:space="preserve">roposal </w:t>
      </w:r>
      <w:r>
        <w:rPr>
          <w:rFonts w:ascii="Times New Roman" w:hAnsi="Times New Roman" w:cs="Times New Roman"/>
          <w:b/>
          <w:sz w:val="22"/>
          <w:lang w:val="en-GB"/>
        </w:rPr>
        <w:t>1</w:t>
      </w:r>
      <w:r w:rsidRPr="00D34106">
        <w:rPr>
          <w:rFonts w:ascii="Times New Roman" w:hAnsi="Times New Roman" w:cs="Times New Roman"/>
          <w:b/>
          <w:sz w:val="22"/>
          <w:lang w:val="en-GB"/>
        </w:rPr>
        <w:t xml:space="preserve">: </w:t>
      </w:r>
      <w:r>
        <w:rPr>
          <w:rFonts w:ascii="Times New Roman" w:hAnsi="Times New Roman" w:cs="Times New Roman"/>
          <w:b/>
          <w:sz w:val="22"/>
        </w:rPr>
        <w:t xml:space="preserve">Include the Too Early CPA Execution scenario and the two sub cases for </w:t>
      </w:r>
      <w:r w:rsidRPr="008E439E">
        <w:rPr>
          <w:rFonts w:ascii="Times New Roman" w:hAnsi="Times New Roman" w:cs="Times New Roman"/>
          <w:b/>
          <w:sz w:val="22"/>
        </w:rPr>
        <w:t xml:space="preserve">CPC Execution to wrong PSCell </w:t>
      </w:r>
      <w:r>
        <w:rPr>
          <w:rFonts w:ascii="Times New Roman" w:hAnsi="Times New Roman" w:cs="Times New Roman"/>
          <w:b/>
          <w:sz w:val="22"/>
        </w:rPr>
        <w:t>in the LS to RAN2.</w:t>
      </w:r>
      <w:r w:rsidRPr="00D34106">
        <w:rPr>
          <w:rFonts w:ascii="Times New Roman" w:hAnsi="Times New Roman" w:cs="Times New Roman"/>
          <w:b/>
          <w:sz w:val="22"/>
        </w:rPr>
        <w:t xml:space="preserve"> </w:t>
      </w:r>
    </w:p>
    <w:p w14:paraId="76195028" w14:textId="77777777" w:rsidR="000F258F" w:rsidRPr="006B7AD0" w:rsidRDefault="000F258F" w:rsidP="000F258F">
      <w:pPr>
        <w:rPr>
          <w:rFonts w:ascii="Times New Roman" w:hAnsi="Times New Roman" w:cs="Times New Roman"/>
          <w:b/>
          <w:caps/>
          <w:sz w:val="22"/>
        </w:rPr>
      </w:pPr>
      <w:r w:rsidRPr="00D34106">
        <w:rPr>
          <w:rFonts w:ascii="Times New Roman" w:hAnsi="Times New Roman" w:cs="Times New Roman" w:hint="eastAsia"/>
          <w:b/>
          <w:sz w:val="22"/>
          <w:lang w:val="en-GB"/>
        </w:rPr>
        <w:t>P</w:t>
      </w:r>
      <w:r w:rsidRPr="00D34106">
        <w:rPr>
          <w:rFonts w:ascii="Times New Roman" w:hAnsi="Times New Roman" w:cs="Times New Roman"/>
          <w:b/>
          <w:sz w:val="22"/>
          <w:lang w:val="en-GB"/>
        </w:rPr>
        <w:t xml:space="preserve">roposal </w:t>
      </w:r>
      <w:r>
        <w:rPr>
          <w:rFonts w:ascii="Times New Roman" w:hAnsi="Times New Roman" w:cs="Times New Roman"/>
          <w:b/>
          <w:sz w:val="22"/>
          <w:lang w:val="en-GB"/>
        </w:rPr>
        <w:t>2</w:t>
      </w:r>
      <w:r w:rsidRPr="00D34106">
        <w:rPr>
          <w:rFonts w:ascii="Times New Roman" w:hAnsi="Times New Roman" w:cs="Times New Roman"/>
          <w:b/>
          <w:sz w:val="22"/>
          <w:lang w:val="en-GB"/>
        </w:rPr>
        <w:t xml:space="preserve">: </w:t>
      </w:r>
      <w:r>
        <w:rPr>
          <w:rFonts w:ascii="Times New Roman" w:hAnsi="Times New Roman" w:cs="Times New Roman"/>
          <w:b/>
          <w:sz w:val="22"/>
        </w:rPr>
        <w:t xml:space="preserve">Agree the TP for TS37.340 in </w:t>
      </w:r>
      <w:r>
        <w:rPr>
          <w:rFonts w:ascii="Times New Roman" w:hAnsi="Times New Roman" w:cs="Times New Roman"/>
          <w:b/>
          <w:caps/>
          <w:sz w:val="22"/>
        </w:rPr>
        <w:t>Annex 1.</w:t>
      </w:r>
    </w:p>
    <w:p w14:paraId="02B2C57F" w14:textId="77777777" w:rsidR="000F258F" w:rsidRPr="000A31D2" w:rsidRDefault="000F258F" w:rsidP="000F258F">
      <w:pPr>
        <w:ind w:left="1210" w:hangingChars="550" w:hanging="1210"/>
        <w:rPr>
          <w:rFonts w:ascii="Times New Roman" w:hAnsi="Times New Roman" w:cs="Times New Roman"/>
          <w:b/>
          <w:bCs/>
          <w:color w:val="000000" w:themeColor="text1"/>
          <w:sz w:val="22"/>
          <w:lang w:val="en-GB"/>
        </w:rPr>
      </w:pPr>
      <w:r w:rsidRPr="000A31D2">
        <w:rPr>
          <w:rFonts w:ascii="Times New Roman" w:hAnsi="Times New Roman" w:cs="Times New Roman"/>
          <w:b/>
          <w:bCs/>
          <w:color w:val="000000" w:themeColor="text1"/>
          <w:sz w:val="22"/>
          <w:lang w:val="en-GB"/>
        </w:rPr>
        <w:t>Proposal</w:t>
      </w:r>
      <w:r>
        <w:rPr>
          <w:rFonts w:ascii="Times New Roman" w:hAnsi="Times New Roman" w:cs="Times New Roman"/>
          <w:b/>
          <w:bCs/>
          <w:color w:val="000000" w:themeColor="text1"/>
          <w:sz w:val="22"/>
          <w:lang w:val="en-GB"/>
        </w:rPr>
        <w:t xml:space="preserve"> 3</w:t>
      </w:r>
      <w:r w:rsidRPr="000A31D2">
        <w:rPr>
          <w:rFonts w:ascii="Times New Roman" w:hAnsi="Times New Roman" w:cs="Times New Roman"/>
          <w:b/>
          <w:bCs/>
          <w:color w:val="000000" w:themeColor="text1"/>
          <w:sz w:val="22"/>
          <w:lang w:val="en-GB"/>
        </w:rPr>
        <w:t xml:space="preserve">: </w:t>
      </w:r>
      <w:r w:rsidRPr="007A51EB">
        <w:rPr>
          <w:rFonts w:ascii="Times New Roman" w:hAnsi="Times New Roman" w:cs="Times New Roman"/>
          <w:b/>
          <w:bCs/>
          <w:color w:val="000000" w:themeColor="text1"/>
          <w:sz w:val="22"/>
          <w:lang w:val="en-GB"/>
        </w:rPr>
        <w:t>The SCG Failure Information Report procedure</w:t>
      </w:r>
      <w:r w:rsidRPr="000A31D2">
        <w:rPr>
          <w:rFonts w:ascii="Times New Roman" w:hAnsi="Times New Roman" w:cs="Times New Roman"/>
          <w:b/>
          <w:bCs/>
          <w:color w:val="000000" w:themeColor="text1"/>
          <w:sz w:val="22"/>
          <w:lang w:val="en-GB"/>
        </w:rPr>
        <w:t xml:space="preserve"> is used from the MN to the </w:t>
      </w:r>
      <w:r>
        <w:rPr>
          <w:rFonts w:ascii="Times New Roman" w:hAnsi="Times New Roman" w:cs="Times New Roman"/>
          <w:b/>
          <w:bCs/>
          <w:color w:val="000000" w:themeColor="text1"/>
          <w:sz w:val="22"/>
          <w:lang w:val="en-GB"/>
        </w:rPr>
        <w:t>(</w:t>
      </w:r>
      <w:r w:rsidRPr="000A31D2">
        <w:rPr>
          <w:rFonts w:ascii="Times New Roman" w:hAnsi="Times New Roman" w:cs="Times New Roman"/>
          <w:b/>
          <w:bCs/>
          <w:color w:val="000000" w:themeColor="text1"/>
          <w:sz w:val="22"/>
          <w:lang w:val="en-GB"/>
        </w:rPr>
        <w:t>candidate</w:t>
      </w:r>
      <w:r>
        <w:rPr>
          <w:rFonts w:ascii="Times New Roman" w:hAnsi="Times New Roman" w:cs="Times New Roman"/>
          <w:b/>
          <w:bCs/>
          <w:color w:val="000000" w:themeColor="text1"/>
          <w:sz w:val="22"/>
          <w:lang w:val="en-GB"/>
        </w:rPr>
        <w:t>)</w:t>
      </w:r>
      <w:r w:rsidRPr="000A31D2">
        <w:rPr>
          <w:rFonts w:ascii="Times New Roman" w:hAnsi="Times New Roman" w:cs="Times New Roman"/>
          <w:b/>
          <w:bCs/>
          <w:color w:val="000000" w:themeColor="text1"/>
          <w:sz w:val="22"/>
          <w:lang w:val="en-GB"/>
        </w:rPr>
        <w:t xml:space="preserve"> target SN.</w:t>
      </w:r>
    </w:p>
    <w:p w14:paraId="05D05C97" w14:textId="77777777" w:rsidR="000F258F" w:rsidRDefault="000F258F" w:rsidP="000F258F">
      <w:pPr>
        <w:ind w:left="1210" w:hangingChars="550" w:hanging="1210"/>
        <w:rPr>
          <w:rFonts w:ascii="Times New Roman" w:hAnsi="Times New Roman" w:cs="Times New Roman"/>
          <w:b/>
          <w:bCs/>
          <w:color w:val="000000" w:themeColor="text1"/>
          <w:sz w:val="22"/>
          <w:lang w:val="en-GB"/>
        </w:rPr>
      </w:pPr>
      <w:r w:rsidRPr="000A31D2">
        <w:rPr>
          <w:rFonts w:ascii="Times New Roman" w:hAnsi="Times New Roman" w:cs="Times New Roman"/>
          <w:b/>
          <w:bCs/>
          <w:color w:val="000000" w:themeColor="text1"/>
          <w:sz w:val="22"/>
          <w:lang w:val="en-GB"/>
        </w:rPr>
        <w:t>Proposal</w:t>
      </w:r>
      <w:r>
        <w:rPr>
          <w:rFonts w:ascii="Times New Roman" w:hAnsi="Times New Roman" w:cs="Times New Roman"/>
          <w:b/>
          <w:bCs/>
          <w:color w:val="000000" w:themeColor="text1"/>
          <w:sz w:val="22"/>
          <w:lang w:val="en-GB"/>
        </w:rPr>
        <w:t xml:space="preserve"> 4</w:t>
      </w:r>
      <w:r w:rsidRPr="000A31D2">
        <w:rPr>
          <w:rFonts w:ascii="Times New Roman" w:hAnsi="Times New Roman" w:cs="Times New Roman"/>
          <w:b/>
          <w:bCs/>
          <w:color w:val="000000" w:themeColor="text1"/>
          <w:sz w:val="22"/>
          <w:lang w:val="en-GB"/>
        </w:rPr>
        <w:t xml:space="preserve">: </w:t>
      </w:r>
      <w:r>
        <w:rPr>
          <w:rFonts w:ascii="Times New Roman" w:hAnsi="Times New Roman" w:cs="Times New Roman"/>
          <w:b/>
          <w:bCs/>
          <w:color w:val="000000" w:themeColor="text1"/>
          <w:sz w:val="22"/>
          <w:lang w:val="en-GB"/>
        </w:rPr>
        <w:t>Include the following information in t</w:t>
      </w:r>
      <w:r w:rsidRPr="007A51EB">
        <w:rPr>
          <w:rFonts w:ascii="Times New Roman" w:hAnsi="Times New Roman" w:cs="Times New Roman"/>
          <w:b/>
          <w:bCs/>
          <w:color w:val="000000" w:themeColor="text1"/>
          <w:sz w:val="22"/>
          <w:lang w:val="en-GB"/>
        </w:rPr>
        <w:t xml:space="preserve">he SCG Failure Information Report </w:t>
      </w:r>
      <w:r w:rsidRPr="007A51EB">
        <w:rPr>
          <w:rFonts w:ascii="Times New Roman" w:hAnsi="Times New Roman" w:cs="Times New Roman"/>
          <w:b/>
          <w:bCs/>
          <w:color w:val="000000" w:themeColor="text1"/>
          <w:sz w:val="22"/>
          <w:lang w:val="en-GB"/>
        </w:rPr>
        <w:lastRenderedPageBreak/>
        <w:t>procedure</w:t>
      </w:r>
      <w:r w:rsidRPr="000A31D2">
        <w:rPr>
          <w:rFonts w:ascii="Times New Roman" w:hAnsi="Times New Roman" w:cs="Times New Roman"/>
          <w:b/>
          <w:bCs/>
          <w:color w:val="000000" w:themeColor="text1"/>
          <w:sz w:val="22"/>
          <w:lang w:val="en-GB"/>
        </w:rPr>
        <w:t xml:space="preserve"> from the MN to the </w:t>
      </w:r>
      <w:r>
        <w:rPr>
          <w:rFonts w:ascii="Times New Roman" w:hAnsi="Times New Roman" w:cs="Times New Roman"/>
          <w:b/>
          <w:bCs/>
          <w:color w:val="000000" w:themeColor="text1"/>
          <w:sz w:val="22"/>
          <w:lang w:val="en-GB"/>
        </w:rPr>
        <w:t>(</w:t>
      </w:r>
      <w:r w:rsidRPr="000A31D2">
        <w:rPr>
          <w:rFonts w:ascii="Times New Roman" w:hAnsi="Times New Roman" w:cs="Times New Roman"/>
          <w:b/>
          <w:bCs/>
          <w:color w:val="000000" w:themeColor="text1"/>
          <w:sz w:val="22"/>
          <w:lang w:val="en-GB"/>
        </w:rPr>
        <w:t>candidate</w:t>
      </w:r>
      <w:r>
        <w:rPr>
          <w:rFonts w:ascii="Times New Roman" w:hAnsi="Times New Roman" w:cs="Times New Roman"/>
          <w:b/>
          <w:bCs/>
          <w:color w:val="000000" w:themeColor="text1"/>
          <w:sz w:val="22"/>
          <w:lang w:val="en-GB"/>
        </w:rPr>
        <w:t>)</w:t>
      </w:r>
      <w:r w:rsidRPr="000A31D2">
        <w:rPr>
          <w:rFonts w:ascii="Times New Roman" w:hAnsi="Times New Roman" w:cs="Times New Roman"/>
          <w:b/>
          <w:bCs/>
          <w:color w:val="000000" w:themeColor="text1"/>
          <w:sz w:val="22"/>
          <w:lang w:val="en-GB"/>
        </w:rPr>
        <w:t xml:space="preserve"> target SN</w:t>
      </w:r>
      <w:r>
        <w:rPr>
          <w:rFonts w:ascii="Times New Roman" w:hAnsi="Times New Roman" w:cs="Times New Roman"/>
          <w:b/>
          <w:bCs/>
          <w:color w:val="000000" w:themeColor="text1"/>
          <w:sz w:val="22"/>
          <w:lang w:val="en-GB"/>
        </w:rPr>
        <w:t>:</w:t>
      </w:r>
    </w:p>
    <w:p w14:paraId="257CBD43" w14:textId="77777777" w:rsidR="000F258F" w:rsidRPr="00B014A8" w:rsidRDefault="000F258F" w:rsidP="000F258F">
      <w:pPr>
        <w:pStyle w:val="ab"/>
        <w:numPr>
          <w:ilvl w:val="3"/>
          <w:numId w:val="33"/>
        </w:numPr>
        <w:ind w:firstLineChars="0"/>
        <w:rPr>
          <w:rFonts w:ascii="Times New Roman" w:hAnsi="Times New Roman" w:cs="Times New Roman"/>
          <w:b/>
          <w:bCs/>
          <w:color w:val="000000" w:themeColor="text1"/>
          <w:sz w:val="22"/>
          <w:lang w:val="en-GB"/>
        </w:rPr>
      </w:pPr>
      <w:r w:rsidRPr="00B014A8">
        <w:rPr>
          <w:rFonts w:ascii="Times New Roman" w:hAnsi="Times New Roman" w:cs="Times New Roman"/>
          <w:b/>
          <w:bCs/>
          <w:color w:val="000000" w:themeColor="text1"/>
          <w:sz w:val="22"/>
          <w:lang w:val="en-GB"/>
        </w:rPr>
        <w:t>Suitable PSCell ID</w:t>
      </w:r>
    </w:p>
    <w:p w14:paraId="3D7573DB" w14:textId="77777777" w:rsidR="000F258F" w:rsidRPr="00B014A8" w:rsidRDefault="000F258F" w:rsidP="000F258F">
      <w:pPr>
        <w:pStyle w:val="ab"/>
        <w:numPr>
          <w:ilvl w:val="3"/>
          <w:numId w:val="33"/>
        </w:numPr>
        <w:ind w:firstLineChars="0"/>
        <w:rPr>
          <w:rFonts w:ascii="Times New Roman" w:hAnsi="Times New Roman" w:cs="Times New Roman"/>
          <w:b/>
          <w:bCs/>
          <w:color w:val="000000" w:themeColor="text1"/>
          <w:sz w:val="22"/>
          <w:lang w:val="en-GB"/>
        </w:rPr>
      </w:pPr>
      <w:r w:rsidRPr="00B014A8">
        <w:rPr>
          <w:rFonts w:ascii="Times New Roman" w:hAnsi="Times New Roman" w:cs="Times New Roman"/>
          <w:b/>
          <w:bCs/>
          <w:color w:val="000000" w:themeColor="text1"/>
          <w:sz w:val="22"/>
          <w:lang w:val="en-GB"/>
        </w:rPr>
        <w:t>The candidate PSCell list recommended by the initiating node, indication that the (candidate) target accepted.</w:t>
      </w:r>
    </w:p>
    <w:p w14:paraId="02B58CF3" w14:textId="77777777" w:rsidR="000F258F" w:rsidRPr="000F258F" w:rsidRDefault="000F258F" w:rsidP="000F258F">
      <w:pPr>
        <w:pStyle w:val="ab"/>
        <w:numPr>
          <w:ilvl w:val="0"/>
          <w:numId w:val="33"/>
        </w:numPr>
        <w:ind w:firstLineChars="0"/>
        <w:rPr>
          <w:rFonts w:ascii="Times New Roman" w:hAnsi="Times New Roman" w:cs="Times New Roman"/>
          <w:b/>
          <w:bCs/>
          <w:color w:val="000000" w:themeColor="text1"/>
          <w:sz w:val="22"/>
          <w:lang w:val="en-GB"/>
        </w:rPr>
      </w:pPr>
      <w:r w:rsidRPr="000F258F">
        <w:rPr>
          <w:rFonts w:ascii="Times New Roman" w:hAnsi="Times New Roman" w:cs="Times New Roman"/>
          <w:b/>
          <w:bCs/>
          <w:color w:val="000000" w:themeColor="text1"/>
          <w:sz w:val="22"/>
          <w:lang w:val="en-GB"/>
        </w:rPr>
        <w:t>Proposal 5: Include CPC candidate cell list and CPC execution condition(s) to the message from the MN to the source SN.</w:t>
      </w:r>
    </w:p>
    <w:p w14:paraId="766F28BB" w14:textId="77777777" w:rsidR="000F258F" w:rsidRPr="000F258F" w:rsidRDefault="000F258F" w:rsidP="000F258F">
      <w:pPr>
        <w:pStyle w:val="ab"/>
        <w:numPr>
          <w:ilvl w:val="0"/>
          <w:numId w:val="33"/>
        </w:numPr>
        <w:ind w:firstLineChars="0"/>
        <w:rPr>
          <w:rFonts w:ascii="Times New Roman" w:hAnsi="Times New Roman" w:cs="Times New Roman"/>
          <w:b/>
          <w:bCs/>
          <w:sz w:val="22"/>
          <w:lang w:val="en-GB"/>
        </w:rPr>
      </w:pPr>
      <w:r w:rsidRPr="000F258F">
        <w:rPr>
          <w:rFonts w:ascii="Times New Roman" w:hAnsi="Times New Roman" w:cs="Times New Roman"/>
          <w:b/>
          <w:bCs/>
          <w:sz w:val="22"/>
          <w:lang w:val="en-GB"/>
        </w:rPr>
        <w:t>Proposal 6: It is proposed for RAN3 to decide Solution 1 or Solution 2. Solution 1 is preferred.</w:t>
      </w:r>
    </w:p>
    <w:p w14:paraId="0CFF9A0B" w14:textId="77777777" w:rsidR="000F258F" w:rsidRPr="000F258F" w:rsidRDefault="000F258F" w:rsidP="000F258F">
      <w:pPr>
        <w:pStyle w:val="ab"/>
        <w:numPr>
          <w:ilvl w:val="0"/>
          <w:numId w:val="33"/>
        </w:numPr>
        <w:ind w:firstLineChars="0"/>
        <w:rPr>
          <w:rFonts w:ascii="Times New Roman" w:hAnsi="Times New Roman" w:cs="Times New Roman"/>
          <w:b/>
          <w:bCs/>
          <w:sz w:val="22"/>
          <w:lang w:val="en-GB"/>
        </w:rPr>
      </w:pPr>
      <w:r w:rsidRPr="000F258F">
        <w:rPr>
          <w:rFonts w:ascii="Times New Roman" w:hAnsi="Times New Roman" w:cs="Times New Roman"/>
          <w:b/>
          <w:bCs/>
          <w:sz w:val="22"/>
          <w:lang w:val="en-GB"/>
        </w:rPr>
        <w:t>Proposal 7: Agree Stage 2 solution if Solution 1 cannot be agreed.</w:t>
      </w:r>
    </w:p>
    <w:p w14:paraId="648BB7D7" w14:textId="77777777" w:rsidR="006A0511" w:rsidRPr="000F258F" w:rsidRDefault="006A0511" w:rsidP="00030F17">
      <w:pPr>
        <w:ind w:left="1100" w:hangingChars="500" w:hanging="1100"/>
        <w:rPr>
          <w:rFonts w:ascii="Times New Roman" w:hAnsi="Times New Roman" w:cs="Times New Roman"/>
          <w:b/>
          <w:bCs/>
          <w:sz w:val="22"/>
          <w:lang w:val="en-GB"/>
        </w:rPr>
      </w:pPr>
    </w:p>
    <w:p w14:paraId="6CBDC419" w14:textId="18981666" w:rsidR="003D708C" w:rsidRPr="003D708C" w:rsidRDefault="003D708C" w:rsidP="003D708C">
      <w:pPr>
        <w:ind w:left="1050" w:hangingChars="500" w:hanging="1050"/>
        <w:rPr>
          <w:rFonts w:ascii="Times New Roman" w:hAnsi="Times New Roman" w:cs="Times New Roman"/>
          <w:b/>
          <w:u w:val="single"/>
        </w:rPr>
      </w:pPr>
      <w:r w:rsidRPr="003D708C">
        <w:rPr>
          <w:rFonts w:ascii="Times New Roman" w:hAnsi="Times New Roman" w:cs="Times New Roman"/>
          <w:b/>
          <w:u w:val="single"/>
        </w:rPr>
        <w:t>MRO for Fast MCG Failure Recovery</w:t>
      </w:r>
    </w:p>
    <w:p w14:paraId="0104106A" w14:textId="77777777" w:rsidR="000F258F" w:rsidRPr="006F6983" w:rsidRDefault="000F258F" w:rsidP="000F258F">
      <w:pPr>
        <w:rPr>
          <w:rFonts w:ascii="Times New Roman" w:hAnsi="Times New Roman" w:cs="Times New Roman"/>
          <w:b/>
          <w:bCs/>
          <w:color w:val="000000" w:themeColor="text1"/>
          <w:sz w:val="22"/>
        </w:rPr>
      </w:pPr>
      <w:r w:rsidRPr="006F6983">
        <w:rPr>
          <w:rFonts w:ascii="Times New Roman" w:hAnsi="Times New Roman" w:cs="Times New Roman" w:hint="eastAsia"/>
          <w:b/>
          <w:bCs/>
          <w:color w:val="000000" w:themeColor="text1"/>
          <w:sz w:val="22"/>
        </w:rPr>
        <w:t>O</w:t>
      </w:r>
      <w:r w:rsidRPr="006F6983">
        <w:rPr>
          <w:rFonts w:ascii="Times New Roman" w:hAnsi="Times New Roman" w:cs="Times New Roman"/>
          <w:b/>
          <w:bCs/>
          <w:color w:val="000000" w:themeColor="text1"/>
          <w:sz w:val="22"/>
        </w:rPr>
        <w:t>bservation: The case e cannot be supported by legacy MRO.</w:t>
      </w:r>
    </w:p>
    <w:p w14:paraId="13F67413" w14:textId="77777777" w:rsidR="000F258F" w:rsidRPr="003A1A86" w:rsidRDefault="000F258F" w:rsidP="000F258F">
      <w:pPr>
        <w:ind w:left="1100" w:hangingChars="500" w:hanging="1100"/>
        <w:rPr>
          <w:rFonts w:ascii="Times New Roman" w:hAnsi="Times New Roman" w:cs="Times New Roman"/>
          <w:b/>
          <w:bCs/>
          <w:sz w:val="22"/>
          <w:lang w:val="en-GB"/>
        </w:rPr>
      </w:pPr>
      <w:r w:rsidRPr="003A1A86">
        <w:rPr>
          <w:rFonts w:ascii="Times New Roman" w:hAnsi="Times New Roman" w:cs="Times New Roman"/>
          <w:b/>
          <w:bCs/>
          <w:sz w:val="22"/>
          <w:lang w:val="en-GB"/>
        </w:rPr>
        <w:t xml:space="preserve">Proposal </w:t>
      </w:r>
      <w:r>
        <w:rPr>
          <w:rFonts w:ascii="Times New Roman" w:hAnsi="Times New Roman" w:cs="Times New Roman"/>
          <w:b/>
          <w:bCs/>
          <w:sz w:val="22"/>
          <w:lang w:val="en-GB"/>
        </w:rPr>
        <w:t>8</w:t>
      </w:r>
      <w:r w:rsidRPr="003A1A86">
        <w:rPr>
          <w:rFonts w:ascii="Times New Roman" w:hAnsi="Times New Roman" w:cs="Times New Roman"/>
          <w:b/>
          <w:bCs/>
          <w:sz w:val="22"/>
          <w:lang w:val="en-GB"/>
        </w:rPr>
        <w:t xml:space="preserve">: </w:t>
      </w:r>
      <w:r>
        <w:rPr>
          <w:rFonts w:ascii="Times New Roman" w:hAnsi="Times New Roman" w:cs="Times New Roman"/>
          <w:b/>
          <w:bCs/>
          <w:sz w:val="22"/>
          <w:lang w:val="en-GB"/>
        </w:rPr>
        <w:t>Include case c and case e in the scope of Rel-18.</w:t>
      </w:r>
    </w:p>
    <w:p w14:paraId="66D02454" w14:textId="77777777" w:rsidR="004C084B" w:rsidRPr="000F258F" w:rsidRDefault="004C084B" w:rsidP="00183766">
      <w:pPr>
        <w:rPr>
          <w:rFonts w:ascii="Times New Roman" w:hAnsi="Times New Roman" w:cs="Times New Roman"/>
          <w:b/>
          <w:bCs/>
          <w:color w:val="00B050"/>
          <w:sz w:val="18"/>
          <w:szCs w:val="24"/>
          <w:lang w:val="en-GB"/>
        </w:rPr>
      </w:pPr>
    </w:p>
    <w:p w14:paraId="7AF83D38" w14:textId="0CE12BE1" w:rsidR="004C084B" w:rsidRPr="00090BB2" w:rsidRDefault="004C084B" w:rsidP="004C084B">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ascii="Times New Roman" w:eastAsia="宋体" w:hAnsi="Times New Roman"/>
          <w:b/>
          <w:sz w:val="32"/>
          <w:szCs w:val="32"/>
          <w:lang w:val="en-US" w:eastAsia="zh-CN"/>
        </w:rPr>
      </w:pPr>
      <w:r>
        <w:rPr>
          <w:rFonts w:ascii="Times New Roman" w:eastAsia="宋体" w:hAnsi="Times New Roman"/>
          <w:b/>
          <w:sz w:val="32"/>
          <w:szCs w:val="32"/>
          <w:lang w:val="en-US" w:eastAsia="zh-CN"/>
        </w:rPr>
        <w:t>Reference</w:t>
      </w:r>
    </w:p>
    <w:p w14:paraId="5A0E8B06" w14:textId="53ACB73E" w:rsidR="004C084B" w:rsidRDefault="004C084B" w:rsidP="00183766">
      <w:pPr>
        <w:rPr>
          <w:rFonts w:ascii="Times New Roman" w:hAnsi="Times New Roman" w:cs="Times New Roman"/>
          <w:bCs/>
          <w:sz w:val="18"/>
          <w:szCs w:val="24"/>
        </w:rPr>
      </w:pPr>
      <w:r>
        <w:rPr>
          <w:rFonts w:ascii="Times New Roman" w:hAnsi="Times New Roman" w:cs="Times New Roman"/>
          <w:bCs/>
          <w:sz w:val="18"/>
          <w:szCs w:val="24"/>
        </w:rPr>
        <w:t>[1] TS37.340</w:t>
      </w:r>
    </w:p>
    <w:p w14:paraId="3BD2FE6C" w14:textId="291AED27" w:rsidR="00C302B3" w:rsidRDefault="00C302B3" w:rsidP="00183766">
      <w:pPr>
        <w:rPr>
          <w:rFonts w:ascii="Times New Roman" w:hAnsi="Times New Roman" w:cs="Times New Roman"/>
          <w:bCs/>
          <w:sz w:val="18"/>
          <w:szCs w:val="24"/>
        </w:rPr>
      </w:pPr>
      <w:r>
        <w:rPr>
          <w:rFonts w:ascii="Times New Roman" w:hAnsi="Times New Roman" w:cs="Times New Roman"/>
          <w:bCs/>
          <w:sz w:val="18"/>
          <w:szCs w:val="24"/>
        </w:rPr>
        <w:t>[2] TS38.423</w:t>
      </w:r>
    </w:p>
    <w:p w14:paraId="3C93978E" w14:textId="43480AD4" w:rsidR="0039614F" w:rsidRDefault="00F6286F" w:rsidP="00183766">
      <w:pPr>
        <w:rPr>
          <w:rFonts w:ascii="Times New Roman" w:hAnsi="Times New Roman" w:cs="Times New Roman"/>
          <w:bCs/>
          <w:sz w:val="18"/>
          <w:szCs w:val="24"/>
        </w:rPr>
      </w:pPr>
      <w:r>
        <w:rPr>
          <w:rFonts w:ascii="Times New Roman" w:hAnsi="Times New Roman" w:cs="Times New Roman" w:hint="eastAsia"/>
          <w:bCs/>
          <w:sz w:val="18"/>
          <w:szCs w:val="24"/>
        </w:rPr>
        <w:t>[</w:t>
      </w:r>
      <w:r>
        <w:rPr>
          <w:rFonts w:ascii="Times New Roman" w:hAnsi="Times New Roman" w:cs="Times New Roman"/>
          <w:bCs/>
          <w:sz w:val="18"/>
          <w:szCs w:val="24"/>
        </w:rPr>
        <w:t>3] R3-22</w:t>
      </w:r>
      <w:r w:rsidR="00BE525F">
        <w:rPr>
          <w:rFonts w:ascii="Times New Roman" w:hAnsi="Times New Roman" w:cs="Times New Roman"/>
          <w:bCs/>
          <w:sz w:val="18"/>
          <w:szCs w:val="24"/>
        </w:rPr>
        <w:t>6587</w:t>
      </w:r>
      <w:r>
        <w:rPr>
          <w:rFonts w:ascii="Times New Roman" w:hAnsi="Times New Roman" w:cs="Times New Roman"/>
          <w:bCs/>
          <w:sz w:val="18"/>
          <w:szCs w:val="24"/>
        </w:rPr>
        <w:t xml:space="preserve">, </w:t>
      </w:r>
      <w:r w:rsidRPr="00F6286F">
        <w:rPr>
          <w:rFonts w:ascii="Times New Roman" w:hAnsi="Times New Roman" w:cs="Times New Roman"/>
          <w:bCs/>
          <w:sz w:val="18"/>
          <w:szCs w:val="24"/>
        </w:rPr>
        <w:t xml:space="preserve">Discussion on </w:t>
      </w:r>
      <w:r w:rsidR="0091770D" w:rsidRPr="0091770D">
        <w:rPr>
          <w:rFonts w:ascii="Times New Roman" w:hAnsi="Times New Roman" w:cs="Times New Roman"/>
          <w:bCs/>
          <w:sz w:val="18"/>
          <w:szCs w:val="24"/>
        </w:rPr>
        <w:t xml:space="preserve">MR-DC SCG failure and </w:t>
      </w:r>
      <w:r w:rsidR="001C3391">
        <w:rPr>
          <w:rFonts w:ascii="Times New Roman" w:hAnsi="Times New Roman" w:cs="Times New Roman"/>
          <w:bCs/>
          <w:sz w:val="18"/>
          <w:szCs w:val="24"/>
        </w:rPr>
        <w:t xml:space="preserve">inter-RAT </w:t>
      </w:r>
      <w:r w:rsidR="0091770D" w:rsidRPr="0091770D">
        <w:rPr>
          <w:rFonts w:ascii="Times New Roman" w:hAnsi="Times New Roman" w:cs="Times New Roman"/>
          <w:bCs/>
          <w:sz w:val="18"/>
          <w:szCs w:val="24"/>
        </w:rPr>
        <w:t>CPAC</w:t>
      </w:r>
      <w:r>
        <w:rPr>
          <w:rFonts w:ascii="Times New Roman" w:hAnsi="Times New Roman" w:cs="Times New Roman"/>
          <w:bCs/>
          <w:sz w:val="18"/>
          <w:szCs w:val="24"/>
        </w:rPr>
        <w:t>, Samsung</w:t>
      </w:r>
    </w:p>
    <w:p w14:paraId="3DD4468D" w14:textId="13A35968" w:rsidR="00BF68DD" w:rsidRDefault="00BF68DD" w:rsidP="00183766">
      <w:pPr>
        <w:rPr>
          <w:rFonts w:ascii="Times New Roman" w:hAnsi="Times New Roman" w:cs="Times New Roman"/>
          <w:bCs/>
          <w:sz w:val="18"/>
          <w:szCs w:val="24"/>
        </w:rPr>
      </w:pPr>
    </w:p>
    <w:p w14:paraId="1126674A" w14:textId="08D627DF" w:rsidR="00BF68DD" w:rsidRPr="00090BB2" w:rsidRDefault="00BF68DD" w:rsidP="00BF68DD">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ascii="Times New Roman" w:eastAsia="宋体" w:hAnsi="Times New Roman"/>
          <w:b/>
          <w:sz w:val="32"/>
          <w:szCs w:val="32"/>
          <w:lang w:val="en-US" w:eastAsia="zh-CN"/>
        </w:rPr>
      </w:pPr>
      <w:r>
        <w:rPr>
          <w:rFonts w:ascii="Times New Roman" w:eastAsia="宋体" w:hAnsi="Times New Roman"/>
          <w:b/>
          <w:sz w:val="32"/>
          <w:szCs w:val="32"/>
          <w:lang w:val="en-US" w:eastAsia="zh-CN"/>
        </w:rPr>
        <w:t>Annex 1: TP for TS37.34</w:t>
      </w:r>
      <w:r w:rsidR="00C95FFD">
        <w:rPr>
          <w:rFonts w:ascii="Times New Roman" w:eastAsia="宋体" w:hAnsi="Times New Roman"/>
          <w:b/>
          <w:sz w:val="32"/>
          <w:szCs w:val="32"/>
          <w:lang w:val="en-US" w:eastAsia="zh-CN"/>
        </w:rPr>
        <w:t>0</w:t>
      </w:r>
    </w:p>
    <w:p w14:paraId="6AAE0F09" w14:textId="77777777" w:rsidR="00087BA9" w:rsidRPr="00087BA9" w:rsidRDefault="00087BA9" w:rsidP="00087BA9">
      <w:pPr>
        <w:keepNext/>
        <w:keepLines/>
        <w:widowControl/>
        <w:overflowPunct w:val="0"/>
        <w:autoSpaceDE w:val="0"/>
        <w:autoSpaceDN w:val="0"/>
        <w:adjustRightInd w:val="0"/>
        <w:spacing w:before="180" w:after="180"/>
        <w:ind w:left="1134" w:hanging="1134"/>
        <w:jc w:val="left"/>
        <w:textAlignment w:val="baseline"/>
        <w:outlineLvl w:val="1"/>
        <w:rPr>
          <w:rFonts w:ascii="Arial" w:eastAsia="Times New Roman" w:hAnsi="Arial" w:cs="Times New Roman"/>
          <w:kern w:val="0"/>
          <w:sz w:val="32"/>
          <w:szCs w:val="20"/>
          <w:lang w:val="en-GB"/>
        </w:rPr>
      </w:pPr>
      <w:bookmarkStart w:id="21" w:name="_Toc46502093"/>
      <w:bookmarkStart w:id="22" w:name="_Toc51971441"/>
      <w:bookmarkStart w:id="23" w:name="_Toc52551424"/>
      <w:bookmarkStart w:id="24" w:name="_Toc131176029"/>
      <w:r w:rsidRPr="00087BA9">
        <w:rPr>
          <w:rFonts w:ascii="Arial" w:eastAsia="Times New Roman" w:hAnsi="Arial" w:cs="Times New Roman"/>
          <w:kern w:val="0"/>
          <w:sz w:val="32"/>
          <w:szCs w:val="20"/>
          <w:lang w:val="en-GB"/>
        </w:rPr>
        <w:t>10.18</w:t>
      </w:r>
      <w:r w:rsidRPr="00087BA9">
        <w:rPr>
          <w:rFonts w:ascii="Arial" w:eastAsia="Times New Roman" w:hAnsi="Arial" w:cs="Times New Roman"/>
          <w:kern w:val="0"/>
          <w:sz w:val="32"/>
          <w:szCs w:val="20"/>
          <w:lang w:val="en-GB"/>
        </w:rPr>
        <w:tab/>
      </w:r>
      <w:bookmarkEnd w:id="21"/>
      <w:bookmarkEnd w:id="22"/>
      <w:bookmarkEnd w:id="23"/>
      <w:r w:rsidRPr="00087BA9">
        <w:rPr>
          <w:rFonts w:ascii="Arial" w:eastAsia="Times New Roman" w:hAnsi="Arial" w:cs="Times New Roman"/>
          <w:kern w:val="0"/>
          <w:sz w:val="32"/>
          <w:szCs w:val="20"/>
          <w:lang w:val="en-GB"/>
        </w:rPr>
        <w:t>Self-optimisation for PSCell change</w:t>
      </w:r>
      <w:bookmarkEnd w:id="24"/>
    </w:p>
    <w:p w14:paraId="3283B2EC" w14:textId="77777777" w:rsidR="00087BA9" w:rsidRPr="00087BA9" w:rsidRDefault="00087BA9" w:rsidP="00087BA9">
      <w:pPr>
        <w:keepNext/>
        <w:keepLines/>
        <w:widowControl/>
        <w:overflowPunct w:val="0"/>
        <w:autoSpaceDE w:val="0"/>
        <w:autoSpaceDN w:val="0"/>
        <w:adjustRightInd w:val="0"/>
        <w:spacing w:before="120" w:after="180"/>
        <w:ind w:left="1134" w:hanging="1134"/>
        <w:jc w:val="left"/>
        <w:textAlignment w:val="baseline"/>
        <w:outlineLvl w:val="2"/>
        <w:rPr>
          <w:rFonts w:ascii="Arial" w:eastAsia="Times New Roman" w:hAnsi="Arial" w:cs="Times New Roman"/>
          <w:kern w:val="0"/>
          <w:sz w:val="28"/>
          <w:szCs w:val="20"/>
          <w:lang w:val="en-GB" w:eastAsia="ja-JP"/>
        </w:rPr>
      </w:pPr>
      <w:bookmarkStart w:id="25" w:name="_Toc46502094"/>
      <w:bookmarkStart w:id="26" w:name="_Toc51971442"/>
      <w:bookmarkStart w:id="27" w:name="_Toc52551425"/>
      <w:bookmarkStart w:id="28" w:name="_Toc131176030"/>
      <w:r w:rsidRPr="00087BA9">
        <w:rPr>
          <w:rFonts w:ascii="Arial" w:eastAsia="Times New Roman" w:hAnsi="Arial" w:cs="Times New Roman"/>
          <w:kern w:val="0"/>
          <w:sz w:val="28"/>
          <w:szCs w:val="20"/>
          <w:lang w:val="en-GB" w:eastAsia="ja-JP"/>
        </w:rPr>
        <w:t>10.18.1</w:t>
      </w:r>
      <w:r w:rsidRPr="00087BA9">
        <w:rPr>
          <w:rFonts w:ascii="Arial" w:eastAsia="Times New Roman" w:hAnsi="Arial" w:cs="Times New Roman"/>
          <w:kern w:val="0"/>
          <w:sz w:val="28"/>
          <w:szCs w:val="20"/>
          <w:lang w:val="en-GB" w:eastAsia="ja-JP"/>
        </w:rPr>
        <w:tab/>
        <w:t>General</w:t>
      </w:r>
      <w:bookmarkEnd w:id="25"/>
      <w:bookmarkEnd w:id="26"/>
      <w:bookmarkEnd w:id="27"/>
      <w:bookmarkEnd w:id="28"/>
    </w:p>
    <w:p w14:paraId="0173DBBC" w14:textId="77777777" w:rsidR="00087BA9" w:rsidRPr="00087BA9" w:rsidRDefault="00087BA9" w:rsidP="00087BA9">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sidRPr="00087BA9">
        <w:rPr>
          <w:rFonts w:ascii="Times New Roman" w:eastAsia="Times New Roman" w:hAnsi="Times New Roman" w:cs="Times New Roman"/>
          <w:kern w:val="0"/>
          <w:sz w:val="20"/>
          <w:szCs w:val="20"/>
          <w:lang w:val="en-GB"/>
        </w:rPr>
        <w:t>For analysis of PSCell change failure, the UE makes the SCG Failure Information available to the MN.</w:t>
      </w:r>
    </w:p>
    <w:p w14:paraId="54C16029" w14:textId="6BE7F0F9" w:rsidR="00087BA9" w:rsidRPr="00087BA9" w:rsidRDefault="00087BA9" w:rsidP="00087BA9">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sidRPr="00087BA9">
        <w:rPr>
          <w:rFonts w:ascii="Times New Roman" w:eastAsia="Times New Roman" w:hAnsi="Times New Roman" w:cs="Times New Roman"/>
          <w:kern w:val="0"/>
          <w:sz w:val="20"/>
          <w:szCs w:val="20"/>
          <w:lang w:val="en-GB"/>
        </w:rPr>
        <w:t xml:space="preserve">MN performs initial analysis to identify the node that caused the failure. The MN may use the SCG Failure Information Report procedure to verify whether intra-SN PSCell change has been triggered in the last serving SN and stores the SCG Failure Information for the time needed to receive possible response from the last serving SN. If the failure is caused by a source SN, the MN forwards </w:t>
      </w:r>
      <w:del w:id="29" w:author="Samsung" w:date="2023-04-06T16:53:00Z">
        <w:r w:rsidRPr="00087BA9" w:rsidDel="00C853B1">
          <w:rPr>
            <w:rFonts w:ascii="Times New Roman" w:eastAsia="Times New Roman" w:hAnsi="Times New Roman" w:cs="Times New Roman"/>
            <w:kern w:val="0"/>
            <w:sz w:val="20"/>
            <w:szCs w:val="20"/>
            <w:lang w:val="en-GB"/>
          </w:rPr>
          <w:delText xml:space="preserve">then </w:delText>
        </w:r>
      </w:del>
      <w:r w:rsidRPr="00087BA9">
        <w:rPr>
          <w:rFonts w:ascii="Times New Roman" w:eastAsia="Times New Roman" w:hAnsi="Times New Roman" w:cs="Times New Roman"/>
          <w:kern w:val="0"/>
          <w:sz w:val="20"/>
          <w:szCs w:val="20"/>
          <w:lang w:val="en-GB"/>
        </w:rPr>
        <w:t xml:space="preserve">the SCG Failure Information to the source SN. </w:t>
      </w:r>
      <w:ins w:id="30" w:author="Samsung" w:date="2023-04-06T14:09:00Z">
        <w:r w:rsidR="002A259C">
          <w:rPr>
            <w:rFonts w:ascii="Times New Roman" w:eastAsia="Times New Roman" w:hAnsi="Times New Roman" w:cs="Times New Roman"/>
            <w:kern w:val="0"/>
            <w:sz w:val="20"/>
            <w:szCs w:val="20"/>
            <w:lang w:val="en-GB"/>
          </w:rPr>
          <w:t xml:space="preserve">If the failure is caused by </w:t>
        </w:r>
      </w:ins>
      <w:bookmarkStart w:id="31" w:name="OLE_LINK20"/>
      <w:bookmarkStart w:id="32" w:name="OLE_LINK21"/>
      <w:ins w:id="33" w:author="Samsung" w:date="2023-04-06T14:10:00Z">
        <w:r w:rsidR="002A259C">
          <w:rPr>
            <w:rFonts w:ascii="Times New Roman" w:eastAsia="Times New Roman" w:hAnsi="Times New Roman" w:cs="Times New Roman"/>
            <w:kern w:val="0"/>
            <w:sz w:val="20"/>
            <w:szCs w:val="20"/>
            <w:lang w:val="en-GB"/>
          </w:rPr>
          <w:t xml:space="preserve">the </w:t>
        </w:r>
      </w:ins>
      <w:ins w:id="34" w:author="Samsung" w:date="2023-04-06T14:09:00Z">
        <w:r w:rsidR="002A259C">
          <w:rPr>
            <w:rFonts w:ascii="Times New Roman" w:eastAsia="Times New Roman" w:hAnsi="Times New Roman" w:cs="Times New Roman"/>
            <w:kern w:val="0"/>
            <w:sz w:val="20"/>
            <w:szCs w:val="20"/>
            <w:lang w:val="en-GB"/>
          </w:rPr>
          <w:t>(candidate) target</w:t>
        </w:r>
        <w:r w:rsidR="002A259C" w:rsidRPr="00087BA9">
          <w:rPr>
            <w:rFonts w:ascii="Times New Roman" w:eastAsia="Times New Roman" w:hAnsi="Times New Roman" w:cs="Times New Roman"/>
            <w:kern w:val="0"/>
            <w:sz w:val="20"/>
            <w:szCs w:val="20"/>
            <w:lang w:val="en-GB"/>
          </w:rPr>
          <w:t xml:space="preserve"> SN</w:t>
        </w:r>
        <w:bookmarkEnd w:id="31"/>
        <w:bookmarkEnd w:id="32"/>
        <w:r w:rsidR="002A259C" w:rsidRPr="00087BA9">
          <w:rPr>
            <w:rFonts w:ascii="Times New Roman" w:eastAsia="Times New Roman" w:hAnsi="Times New Roman" w:cs="Times New Roman"/>
            <w:kern w:val="0"/>
            <w:sz w:val="20"/>
            <w:szCs w:val="20"/>
            <w:lang w:val="en-GB"/>
          </w:rPr>
          <w:t xml:space="preserve">, the MN forwards the SCG Failure Information to the </w:t>
        </w:r>
      </w:ins>
      <w:ins w:id="35" w:author="Samsung" w:date="2023-04-06T14:10:00Z">
        <w:r w:rsidR="002A259C">
          <w:rPr>
            <w:rFonts w:ascii="Times New Roman" w:eastAsia="Times New Roman" w:hAnsi="Times New Roman" w:cs="Times New Roman"/>
            <w:kern w:val="0"/>
            <w:sz w:val="20"/>
            <w:szCs w:val="20"/>
            <w:lang w:val="en-GB"/>
          </w:rPr>
          <w:t>(candidate) target</w:t>
        </w:r>
        <w:r w:rsidR="002A259C" w:rsidRPr="00087BA9">
          <w:rPr>
            <w:rFonts w:ascii="Times New Roman" w:eastAsia="Times New Roman" w:hAnsi="Times New Roman" w:cs="Times New Roman"/>
            <w:kern w:val="0"/>
            <w:sz w:val="20"/>
            <w:szCs w:val="20"/>
            <w:lang w:val="en-GB"/>
          </w:rPr>
          <w:t xml:space="preserve"> SN</w:t>
        </w:r>
      </w:ins>
      <w:ins w:id="36" w:author="Samsung" w:date="2023-04-06T14:09:00Z">
        <w:r w:rsidR="002A259C" w:rsidRPr="00087BA9">
          <w:rPr>
            <w:rFonts w:ascii="Times New Roman" w:eastAsia="Times New Roman" w:hAnsi="Times New Roman" w:cs="Times New Roman"/>
            <w:kern w:val="0"/>
            <w:sz w:val="20"/>
            <w:szCs w:val="20"/>
            <w:lang w:val="en-GB"/>
          </w:rPr>
          <w:t>.</w:t>
        </w:r>
        <w:r w:rsidR="002A259C">
          <w:rPr>
            <w:rFonts w:ascii="Times New Roman" w:eastAsia="Times New Roman" w:hAnsi="Times New Roman" w:cs="Times New Roman"/>
            <w:kern w:val="0"/>
            <w:sz w:val="20"/>
            <w:szCs w:val="20"/>
            <w:lang w:val="en-GB"/>
          </w:rPr>
          <w:t xml:space="preserve"> </w:t>
        </w:r>
      </w:ins>
      <w:r w:rsidRPr="00087BA9">
        <w:rPr>
          <w:rFonts w:ascii="Times New Roman" w:eastAsia="Times New Roman" w:hAnsi="Times New Roman" w:cs="Times New Roman"/>
          <w:kern w:val="0"/>
          <w:sz w:val="20"/>
          <w:szCs w:val="20"/>
          <w:lang w:val="en-GB"/>
        </w:rPr>
        <w:t>The node responsible for the last PSCell change (the source SN, the last serving SN or the MN) performs the final root cause analysis.</w:t>
      </w:r>
    </w:p>
    <w:p w14:paraId="7CA99783" w14:textId="2281D72C" w:rsidR="00BF68DD" w:rsidRPr="00B91430" w:rsidRDefault="00B91430" w:rsidP="00B91430">
      <w:pPr>
        <w:jc w:val="center"/>
        <w:rPr>
          <w:rFonts w:ascii="Times New Roman" w:hAnsi="Times New Roman" w:cs="Times New Roman"/>
          <w:bCs/>
          <w:color w:val="00B050"/>
          <w:sz w:val="18"/>
          <w:szCs w:val="24"/>
          <w:lang w:val="en-GB"/>
        </w:rPr>
      </w:pPr>
      <w:r w:rsidRPr="00B91430">
        <w:rPr>
          <w:rFonts w:ascii="Times New Roman" w:hAnsi="Times New Roman" w:cs="Times New Roman" w:hint="eastAsia"/>
          <w:bCs/>
          <w:color w:val="00B050"/>
          <w:sz w:val="18"/>
          <w:szCs w:val="24"/>
          <w:lang w:val="en-GB"/>
        </w:rPr>
        <w:t>---------------------------------------------</w:t>
      </w:r>
      <w:r>
        <w:rPr>
          <w:rFonts w:ascii="Times New Roman" w:hAnsi="Times New Roman" w:cs="Times New Roman"/>
          <w:bCs/>
          <w:color w:val="00B050"/>
          <w:sz w:val="18"/>
          <w:szCs w:val="24"/>
          <w:lang w:val="en-GB"/>
        </w:rPr>
        <w:t>The N</w:t>
      </w:r>
      <w:r w:rsidRPr="00B91430">
        <w:rPr>
          <w:rFonts w:ascii="Times New Roman" w:hAnsi="Times New Roman" w:cs="Times New Roman" w:hint="eastAsia"/>
          <w:bCs/>
          <w:color w:val="00B050"/>
          <w:sz w:val="18"/>
          <w:szCs w:val="24"/>
          <w:lang w:val="en-GB"/>
        </w:rPr>
        <w:t>ext</w:t>
      </w:r>
      <w:r w:rsidRPr="00B91430">
        <w:rPr>
          <w:rFonts w:ascii="Times New Roman" w:hAnsi="Times New Roman" w:cs="Times New Roman"/>
          <w:bCs/>
          <w:color w:val="00B050"/>
          <w:sz w:val="18"/>
          <w:szCs w:val="24"/>
          <w:lang w:val="en-GB"/>
        </w:rPr>
        <w:t xml:space="preserve"> change-----------------------------------------</w:t>
      </w:r>
    </w:p>
    <w:p w14:paraId="2BAC8E61" w14:textId="77777777" w:rsidR="00B91430" w:rsidRPr="009F5482" w:rsidRDefault="00B91430" w:rsidP="00B91430">
      <w:pPr>
        <w:keepNext/>
        <w:keepLines/>
        <w:widowControl/>
        <w:overflowPunct w:val="0"/>
        <w:autoSpaceDE w:val="0"/>
        <w:autoSpaceDN w:val="0"/>
        <w:adjustRightInd w:val="0"/>
        <w:spacing w:before="180" w:after="180"/>
        <w:ind w:left="1134" w:hanging="1134"/>
        <w:jc w:val="left"/>
        <w:textAlignment w:val="baseline"/>
        <w:outlineLvl w:val="1"/>
        <w:rPr>
          <w:rFonts w:ascii="Arial" w:eastAsia="Times New Roman" w:hAnsi="Arial" w:cs="Times New Roman"/>
          <w:kern w:val="0"/>
          <w:sz w:val="32"/>
          <w:szCs w:val="20"/>
          <w:lang w:val="en-GB"/>
        </w:rPr>
      </w:pPr>
      <w:bookmarkStart w:id="37" w:name="_Toc131176043"/>
      <w:r w:rsidRPr="009F5482">
        <w:rPr>
          <w:rFonts w:ascii="Arial" w:eastAsia="Times New Roman" w:hAnsi="Arial" w:cs="Times New Roman"/>
          <w:kern w:val="0"/>
          <w:sz w:val="32"/>
          <w:szCs w:val="20"/>
          <w:lang w:val="en-GB" w:eastAsia="ja-JP"/>
        </w:rPr>
        <w:t>13.3</w:t>
      </w:r>
      <w:r w:rsidRPr="009F5482">
        <w:rPr>
          <w:rFonts w:ascii="Arial" w:eastAsia="Times New Roman" w:hAnsi="Arial" w:cs="Times New Roman"/>
          <w:kern w:val="0"/>
          <w:sz w:val="32"/>
          <w:szCs w:val="20"/>
          <w:lang w:val="en-GB"/>
        </w:rPr>
        <w:tab/>
        <w:t>SCG UE history information</w:t>
      </w:r>
      <w:bookmarkEnd w:id="37"/>
    </w:p>
    <w:p w14:paraId="15DEED04" w14:textId="77777777" w:rsidR="00B91430" w:rsidRPr="009F5482" w:rsidRDefault="00B91430" w:rsidP="00B9143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sidRPr="009F5482">
        <w:rPr>
          <w:rFonts w:ascii="Times New Roman" w:eastAsia="Times New Roman" w:hAnsi="Times New Roman" w:cs="Times New Roman"/>
          <w:kern w:val="0"/>
          <w:sz w:val="20"/>
          <w:szCs w:val="20"/>
          <w:lang w:val="en-GB"/>
        </w:rPr>
        <w:t>The MN s</w:t>
      </w:r>
      <w:r w:rsidRPr="009F5482">
        <w:rPr>
          <w:rFonts w:ascii="Times New Roman" w:eastAsia="Times New Roman" w:hAnsi="Times New Roman" w:cs="Times New Roman"/>
          <w:kern w:val="0"/>
          <w:sz w:val="20"/>
          <w:szCs w:val="20"/>
          <w:lang w:val="en-GB" w:eastAsia="ja-JP"/>
        </w:rPr>
        <w:t>tores</w:t>
      </w:r>
      <w:r w:rsidRPr="009F5482">
        <w:rPr>
          <w:rFonts w:ascii="Times New Roman" w:eastAsia="Times New Roman" w:hAnsi="Times New Roman" w:cs="Times New Roman"/>
          <w:kern w:val="0"/>
          <w:sz w:val="20"/>
          <w:szCs w:val="20"/>
          <w:lang w:val="en-GB"/>
        </w:rPr>
        <w:t xml:space="preserve"> and correlates</w:t>
      </w:r>
      <w:r w:rsidRPr="009F5482">
        <w:rPr>
          <w:rFonts w:ascii="Times New Roman" w:eastAsia="Times New Roman" w:hAnsi="Times New Roman" w:cs="Times New Roman"/>
          <w:kern w:val="0"/>
          <w:sz w:val="20"/>
          <w:szCs w:val="20"/>
          <w:lang w:val="en-GB" w:eastAsia="ja-JP"/>
        </w:rPr>
        <w:t xml:space="preserve"> the UE History Information </w:t>
      </w:r>
      <w:r w:rsidRPr="009F5482">
        <w:rPr>
          <w:rFonts w:ascii="Times New Roman" w:eastAsia="Times New Roman" w:hAnsi="Times New Roman" w:cs="Times New Roman"/>
          <w:kern w:val="0"/>
          <w:sz w:val="20"/>
          <w:szCs w:val="20"/>
          <w:lang w:val="en-GB"/>
        </w:rPr>
        <w:t>from</w:t>
      </w:r>
      <w:r w:rsidRPr="009F5482">
        <w:rPr>
          <w:rFonts w:ascii="Times New Roman" w:eastAsia="Times New Roman" w:hAnsi="Times New Roman" w:cs="Times New Roman"/>
          <w:kern w:val="0"/>
          <w:sz w:val="20"/>
          <w:szCs w:val="20"/>
          <w:lang w:val="en-GB" w:eastAsia="ja-JP"/>
        </w:rPr>
        <w:t xml:space="preserve"> </w:t>
      </w:r>
      <w:r w:rsidRPr="009F5482">
        <w:rPr>
          <w:rFonts w:ascii="Times New Roman" w:eastAsia="Times New Roman" w:hAnsi="Times New Roman" w:cs="Times New Roman"/>
          <w:kern w:val="0"/>
          <w:sz w:val="20"/>
          <w:szCs w:val="20"/>
          <w:lang w:val="en-GB"/>
        </w:rPr>
        <w:t>MN and SN(s) as long as the UE stays in MR-DC</w:t>
      </w:r>
      <w:r w:rsidRPr="009F5482">
        <w:rPr>
          <w:rFonts w:ascii="Times New Roman" w:eastAsia="Times New Roman" w:hAnsi="Times New Roman" w:cs="Times New Roman"/>
          <w:kern w:val="0"/>
          <w:sz w:val="20"/>
          <w:szCs w:val="20"/>
          <w:lang w:val="en-GB" w:eastAsia="ja-JP"/>
        </w:rPr>
        <w:t xml:space="preserve">, forwards UE </w:t>
      </w:r>
      <w:r w:rsidRPr="009F5482">
        <w:rPr>
          <w:rFonts w:ascii="Times New Roman" w:eastAsia="Times New Roman" w:hAnsi="Times New Roman" w:cs="Times New Roman"/>
          <w:kern w:val="0"/>
          <w:sz w:val="20"/>
          <w:szCs w:val="20"/>
          <w:lang w:val="en-GB"/>
        </w:rPr>
        <w:t>H</w:t>
      </w:r>
      <w:r w:rsidRPr="009F5482">
        <w:rPr>
          <w:rFonts w:ascii="Times New Roman" w:eastAsia="Times New Roman" w:hAnsi="Times New Roman" w:cs="Times New Roman"/>
          <w:kern w:val="0"/>
          <w:sz w:val="20"/>
          <w:szCs w:val="20"/>
          <w:lang w:val="en-GB" w:eastAsia="ja-JP"/>
        </w:rPr>
        <w:t xml:space="preserve">istory </w:t>
      </w:r>
      <w:r w:rsidRPr="009F5482">
        <w:rPr>
          <w:rFonts w:ascii="Times New Roman" w:eastAsia="Times New Roman" w:hAnsi="Times New Roman" w:cs="Times New Roman"/>
          <w:kern w:val="0"/>
          <w:sz w:val="20"/>
          <w:szCs w:val="20"/>
          <w:lang w:val="en-GB"/>
        </w:rPr>
        <w:t>I</w:t>
      </w:r>
      <w:r w:rsidRPr="009F5482">
        <w:rPr>
          <w:rFonts w:ascii="Times New Roman" w:eastAsia="Times New Roman" w:hAnsi="Times New Roman" w:cs="Times New Roman"/>
          <w:kern w:val="0"/>
          <w:sz w:val="20"/>
          <w:szCs w:val="20"/>
          <w:lang w:val="en-GB" w:eastAsia="ja-JP"/>
        </w:rPr>
        <w:t>nformation</w:t>
      </w:r>
      <w:r w:rsidRPr="009F5482">
        <w:rPr>
          <w:rFonts w:ascii="Times New Roman" w:eastAsia="Times New Roman" w:hAnsi="Times New Roman" w:cs="Times New Roman"/>
          <w:kern w:val="0"/>
          <w:sz w:val="20"/>
          <w:szCs w:val="20"/>
          <w:lang w:val="en-GB"/>
        </w:rPr>
        <w:t xml:space="preserve"> and optional UE History Information from the UE to </w:t>
      </w:r>
      <w:r w:rsidRPr="009F5482">
        <w:rPr>
          <w:rFonts w:ascii="Times New Roman" w:eastAsia="Times New Roman" w:hAnsi="Times New Roman" w:cs="Times New Roman"/>
          <w:kern w:val="0"/>
          <w:sz w:val="20"/>
          <w:szCs w:val="20"/>
          <w:lang w:val="en-GB" w:eastAsia="ja-JP"/>
        </w:rPr>
        <w:t xml:space="preserve">its </w:t>
      </w:r>
      <w:r w:rsidRPr="009F5482">
        <w:rPr>
          <w:rFonts w:ascii="Times New Roman" w:eastAsia="Times New Roman" w:hAnsi="Times New Roman" w:cs="Times New Roman"/>
          <w:kern w:val="0"/>
          <w:sz w:val="20"/>
          <w:szCs w:val="20"/>
          <w:lang w:val="en-GB"/>
        </w:rPr>
        <w:lastRenderedPageBreak/>
        <w:t>connected SNs</w:t>
      </w:r>
      <w:r w:rsidRPr="009F5482">
        <w:rPr>
          <w:rFonts w:ascii="Times New Roman" w:eastAsia="Times New Roman" w:hAnsi="Times New Roman" w:cs="Times New Roman"/>
          <w:kern w:val="0"/>
          <w:sz w:val="20"/>
          <w:szCs w:val="20"/>
          <w:lang w:val="en-GB" w:eastAsia="ja-JP"/>
        </w:rPr>
        <w:t xml:space="preserve">. The resulting information is then used </w:t>
      </w:r>
      <w:r w:rsidRPr="009F5482">
        <w:rPr>
          <w:rFonts w:ascii="Times New Roman" w:eastAsia="Times New Roman" w:hAnsi="Times New Roman" w:cs="Times New Roman"/>
          <w:kern w:val="0"/>
          <w:sz w:val="20"/>
          <w:szCs w:val="20"/>
          <w:lang w:val="en-GB"/>
        </w:rPr>
        <w:t>by SN</w:t>
      </w:r>
      <w:r w:rsidRPr="009F5482">
        <w:rPr>
          <w:rFonts w:ascii="Times New Roman" w:eastAsia="Times New Roman" w:hAnsi="Times New Roman" w:cs="Times New Roman"/>
          <w:kern w:val="0"/>
          <w:sz w:val="20"/>
          <w:szCs w:val="20"/>
          <w:lang w:val="en-GB" w:eastAsia="ja-JP"/>
        </w:rPr>
        <w:t xml:space="preserve"> for dual-connectivity operation</w:t>
      </w:r>
      <w:r w:rsidRPr="009F5482">
        <w:rPr>
          <w:rFonts w:ascii="Times New Roman" w:eastAsia="Times New Roman" w:hAnsi="Times New Roman" w:cs="Times New Roman"/>
          <w:kern w:val="0"/>
          <w:sz w:val="20"/>
          <w:szCs w:val="20"/>
          <w:lang w:val="en-GB"/>
        </w:rPr>
        <w:t>. The SN is in charge of collecting SCG UE history information and providing the collected information to the MN.</w:t>
      </w:r>
    </w:p>
    <w:p w14:paraId="24377AC3" w14:textId="77777777" w:rsidR="00B91430" w:rsidRPr="009F5482" w:rsidRDefault="00B91430" w:rsidP="00B9143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sidRPr="009F5482">
        <w:rPr>
          <w:rFonts w:ascii="Times New Roman" w:eastAsia="Times New Roman" w:hAnsi="Times New Roman" w:cs="Times New Roman"/>
          <w:kern w:val="0"/>
          <w:sz w:val="20"/>
          <w:szCs w:val="20"/>
          <w:lang w:val="en-GB"/>
        </w:rPr>
        <w:t>If the UE stays in a PSCell for a duration exceeding the maximum value of the Time Stay parameter, the SN may store the PSCell information with consecutive entries using the same PSCell identity. The total stay time in this PSCell is the sum of stay time for all consecutive PSCell with the same identity.</w:t>
      </w:r>
    </w:p>
    <w:p w14:paraId="7F6D492D" w14:textId="77777777" w:rsidR="00B91430" w:rsidRPr="009F5482" w:rsidRDefault="00B91430" w:rsidP="00B9143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sidRPr="009F5482">
        <w:rPr>
          <w:rFonts w:ascii="Times New Roman" w:eastAsia="Times New Roman" w:hAnsi="Times New Roman" w:cs="Times New Roman"/>
          <w:kern w:val="0"/>
          <w:sz w:val="20"/>
          <w:szCs w:val="20"/>
          <w:lang w:val="en-GB"/>
        </w:rPr>
        <w:t>The SN shall provide the collected SCG UE history information, if available, to the MN in the following procedures:</w:t>
      </w:r>
    </w:p>
    <w:p w14:paraId="1E9D4859" w14:textId="77777777" w:rsidR="00B91430" w:rsidRPr="009F5482" w:rsidRDefault="00B91430" w:rsidP="00B91430">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rPr>
      </w:pPr>
      <w:r w:rsidRPr="009F5482">
        <w:rPr>
          <w:rFonts w:ascii="Times New Roman" w:eastAsia="Times New Roman" w:hAnsi="Times New Roman" w:cs="Times New Roman"/>
          <w:kern w:val="0"/>
          <w:sz w:val="20"/>
          <w:szCs w:val="20"/>
          <w:lang w:val="en-GB"/>
        </w:rPr>
        <w:t>-</w:t>
      </w:r>
      <w:r w:rsidRPr="009F5482">
        <w:rPr>
          <w:rFonts w:ascii="Times New Roman" w:eastAsia="Times New Roman" w:hAnsi="Times New Roman" w:cs="Times New Roman"/>
          <w:kern w:val="0"/>
          <w:sz w:val="20"/>
          <w:szCs w:val="20"/>
          <w:lang w:val="en-GB"/>
        </w:rPr>
        <w:tab/>
        <w:t>the SN Release, and SN initiated SN Change procedures</w:t>
      </w:r>
    </w:p>
    <w:p w14:paraId="12ED41B2" w14:textId="77777777" w:rsidR="00B91430" w:rsidRPr="009F5482" w:rsidRDefault="00B91430" w:rsidP="00B91430">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rPr>
      </w:pPr>
      <w:r w:rsidRPr="009F5482">
        <w:rPr>
          <w:rFonts w:ascii="Times New Roman" w:eastAsia="Times New Roman" w:hAnsi="Times New Roman" w:cs="Times New Roman"/>
          <w:kern w:val="0"/>
          <w:sz w:val="20"/>
          <w:szCs w:val="20"/>
          <w:lang w:val="en-GB"/>
        </w:rPr>
        <w:t>-</w:t>
      </w:r>
      <w:r w:rsidRPr="009F5482">
        <w:rPr>
          <w:rFonts w:ascii="Times New Roman" w:eastAsia="Times New Roman" w:hAnsi="Times New Roman" w:cs="Times New Roman"/>
          <w:kern w:val="0"/>
          <w:sz w:val="20"/>
          <w:szCs w:val="20"/>
          <w:lang w:val="en-GB"/>
        </w:rPr>
        <w:tab/>
        <w:t>the MN initiated SN Modification procedure if requested by the MN in this procedure</w:t>
      </w:r>
    </w:p>
    <w:p w14:paraId="32FE0875" w14:textId="77777777" w:rsidR="00B91430" w:rsidRPr="009F5482" w:rsidRDefault="00B91430" w:rsidP="00B91430">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rPr>
      </w:pPr>
      <w:r w:rsidRPr="009F5482">
        <w:rPr>
          <w:rFonts w:ascii="Times New Roman" w:eastAsia="Times New Roman" w:hAnsi="Times New Roman" w:cs="Times New Roman"/>
          <w:kern w:val="0"/>
          <w:sz w:val="20"/>
          <w:szCs w:val="20"/>
          <w:lang w:val="en-GB"/>
        </w:rPr>
        <w:t>-</w:t>
      </w:r>
      <w:r w:rsidRPr="009F5482">
        <w:rPr>
          <w:rFonts w:ascii="Times New Roman" w:eastAsia="Times New Roman" w:hAnsi="Times New Roman" w:cs="Times New Roman"/>
          <w:kern w:val="0"/>
          <w:sz w:val="20"/>
          <w:szCs w:val="20"/>
          <w:lang w:val="en-GB"/>
        </w:rPr>
        <w:tab/>
        <w:t>the SN initiated SN modification procedure upon PSCell change if subscribed in the SN Addition procedure</w:t>
      </w:r>
    </w:p>
    <w:p w14:paraId="56972C39" w14:textId="77777777" w:rsidR="00B91430" w:rsidRDefault="00B91430" w:rsidP="00B9143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ja-JP"/>
        </w:rPr>
      </w:pPr>
      <w:r w:rsidRPr="009F5482">
        <w:rPr>
          <w:rFonts w:ascii="Times New Roman" w:eastAsia="Times New Roman" w:hAnsi="Times New Roman" w:cs="Times New Roman"/>
          <w:kern w:val="0"/>
          <w:sz w:val="20"/>
          <w:szCs w:val="20"/>
          <w:lang w:val="en-GB"/>
        </w:rPr>
        <w:t>When the target NG-RAN node receives the SCG UHI from the source NG-RAN node via Handover Request message for CHO, the target NG-RAN node updates the time UE stayed in cell of the latest PSCell entry (i.e. the source PSCell) when the UE successfully accesses to a candidate cell of the target NG-RAN node. The updated value of the time UE stayed in the source PSCell is equal to the value received from the source NG-RAN node during the Handover Preparation plus the time from receiving Handover Request message from the source NG-RAN node to receiving RRC Reconfiguration Complete message</w:t>
      </w:r>
      <w:r w:rsidRPr="009F5482">
        <w:rPr>
          <w:rFonts w:ascii="Times New Roman" w:eastAsia="Times New Roman" w:hAnsi="Times New Roman" w:cs="Times New Roman"/>
          <w:kern w:val="0"/>
          <w:sz w:val="20"/>
          <w:szCs w:val="20"/>
          <w:lang w:val="en-GB" w:eastAsia="ja-JP"/>
        </w:rPr>
        <w:t xml:space="preserve"> from the UE.</w:t>
      </w:r>
    </w:p>
    <w:p w14:paraId="09969BED" w14:textId="52925B24" w:rsidR="00B91430" w:rsidRPr="00B91430" w:rsidRDefault="00B91430" w:rsidP="00B91430">
      <w:pPr>
        <w:widowControl/>
        <w:overflowPunct w:val="0"/>
        <w:autoSpaceDE w:val="0"/>
        <w:autoSpaceDN w:val="0"/>
        <w:adjustRightInd w:val="0"/>
        <w:spacing w:after="180"/>
        <w:jc w:val="left"/>
        <w:textAlignment w:val="baseline"/>
        <w:rPr>
          <w:rFonts w:ascii="Times New Roman" w:hAnsi="Times New Roman" w:cs="Times New Roman"/>
          <w:bCs/>
          <w:sz w:val="18"/>
          <w:szCs w:val="24"/>
          <w:lang w:val="en-GB"/>
        </w:rPr>
      </w:pPr>
      <w:ins w:id="38" w:author="Samsung" w:date="2023-05-11T16:20:00Z">
        <w:r w:rsidRPr="009F5482">
          <w:rPr>
            <w:rFonts w:ascii="Times New Roman" w:eastAsia="Times New Roman" w:hAnsi="Times New Roman" w:cs="Times New Roman"/>
            <w:kern w:val="0"/>
            <w:sz w:val="20"/>
            <w:szCs w:val="20"/>
            <w:lang w:val="en-GB"/>
          </w:rPr>
          <w:t xml:space="preserve">When the target </w:t>
        </w:r>
        <w:r>
          <w:rPr>
            <w:rFonts w:ascii="Times New Roman" w:eastAsia="Times New Roman" w:hAnsi="Times New Roman" w:cs="Times New Roman"/>
            <w:kern w:val="0"/>
            <w:sz w:val="20"/>
            <w:szCs w:val="20"/>
            <w:lang w:val="en-GB"/>
          </w:rPr>
          <w:t>SN</w:t>
        </w:r>
        <w:r w:rsidRPr="009F5482">
          <w:rPr>
            <w:rFonts w:ascii="Times New Roman" w:eastAsia="Times New Roman" w:hAnsi="Times New Roman" w:cs="Times New Roman"/>
            <w:kern w:val="0"/>
            <w:sz w:val="20"/>
            <w:szCs w:val="20"/>
            <w:lang w:val="en-GB"/>
          </w:rPr>
          <w:t xml:space="preserve"> receives the </w:t>
        </w:r>
        <w:r>
          <w:rPr>
            <w:rFonts w:ascii="Times New Roman" w:eastAsia="Times New Roman" w:hAnsi="Times New Roman" w:cs="Times New Roman"/>
            <w:kern w:val="0"/>
            <w:sz w:val="20"/>
            <w:szCs w:val="20"/>
            <w:lang w:val="en-GB"/>
          </w:rPr>
          <w:t xml:space="preserve">SCG UHI </w:t>
        </w:r>
        <w:r w:rsidRPr="009F5482">
          <w:rPr>
            <w:rFonts w:ascii="Times New Roman" w:eastAsia="Times New Roman" w:hAnsi="Times New Roman" w:cs="Times New Roman"/>
            <w:kern w:val="0"/>
            <w:sz w:val="20"/>
            <w:szCs w:val="20"/>
            <w:lang w:val="en-GB"/>
          </w:rPr>
          <w:t xml:space="preserve">from the </w:t>
        </w:r>
        <w:r>
          <w:rPr>
            <w:rFonts w:ascii="Times New Roman" w:eastAsia="Times New Roman" w:hAnsi="Times New Roman" w:cs="Times New Roman"/>
            <w:kern w:val="0"/>
            <w:sz w:val="20"/>
            <w:szCs w:val="20"/>
            <w:lang w:val="en-GB"/>
          </w:rPr>
          <w:t>MN</w:t>
        </w:r>
        <w:r w:rsidRPr="009F5482">
          <w:rPr>
            <w:rFonts w:ascii="Times New Roman" w:eastAsia="Times New Roman" w:hAnsi="Times New Roman" w:cs="Times New Roman"/>
            <w:kern w:val="0"/>
            <w:sz w:val="20"/>
            <w:szCs w:val="20"/>
            <w:lang w:val="en-GB"/>
          </w:rPr>
          <w:t xml:space="preserve"> via SN Addition Request message for C</w:t>
        </w:r>
        <w:r>
          <w:rPr>
            <w:rFonts w:ascii="Times New Roman" w:eastAsia="Times New Roman" w:hAnsi="Times New Roman" w:cs="Times New Roman"/>
            <w:kern w:val="0"/>
            <w:sz w:val="20"/>
            <w:szCs w:val="20"/>
            <w:lang w:val="en-GB"/>
          </w:rPr>
          <w:t>PC</w:t>
        </w:r>
        <w:r w:rsidRPr="009F5482">
          <w:rPr>
            <w:rFonts w:ascii="Times New Roman" w:eastAsia="Times New Roman" w:hAnsi="Times New Roman" w:cs="Times New Roman"/>
            <w:kern w:val="0"/>
            <w:sz w:val="20"/>
            <w:szCs w:val="20"/>
            <w:lang w:val="en-GB"/>
          </w:rPr>
          <w:t xml:space="preserve">, the target </w:t>
        </w:r>
        <w:r>
          <w:rPr>
            <w:rFonts w:ascii="Times New Roman" w:eastAsia="Times New Roman" w:hAnsi="Times New Roman" w:cs="Times New Roman"/>
            <w:kern w:val="0"/>
            <w:sz w:val="20"/>
            <w:szCs w:val="20"/>
            <w:lang w:val="en-GB"/>
          </w:rPr>
          <w:t>SN</w:t>
        </w:r>
        <w:r w:rsidRPr="009F5482">
          <w:rPr>
            <w:rFonts w:ascii="Times New Roman" w:eastAsia="Times New Roman" w:hAnsi="Times New Roman" w:cs="Times New Roman"/>
            <w:kern w:val="0"/>
            <w:sz w:val="20"/>
            <w:szCs w:val="20"/>
            <w:lang w:val="en-GB"/>
          </w:rPr>
          <w:t xml:space="preserve"> updates the time UE stayed in cell of the latest PSCell entry (i.e. the source PSCell)</w:t>
        </w:r>
        <w:r w:rsidRPr="000B22E3">
          <w:rPr>
            <w:rFonts w:ascii="Times New Roman" w:eastAsia="Times New Roman" w:hAnsi="Times New Roman" w:cs="Times New Roman"/>
            <w:kern w:val="0"/>
            <w:sz w:val="20"/>
            <w:szCs w:val="20"/>
            <w:lang w:val="en-GB"/>
          </w:rPr>
          <w:t xml:space="preserve"> </w:t>
        </w:r>
        <w:r w:rsidRPr="009F5482">
          <w:rPr>
            <w:rFonts w:ascii="Times New Roman" w:eastAsia="Times New Roman" w:hAnsi="Times New Roman" w:cs="Times New Roman"/>
            <w:kern w:val="0"/>
            <w:sz w:val="20"/>
            <w:szCs w:val="20"/>
            <w:lang w:val="en-GB"/>
          </w:rPr>
          <w:t xml:space="preserve">when the UE successfully accesses to a candidate cell of the target </w:t>
        </w:r>
        <w:r>
          <w:rPr>
            <w:rFonts w:ascii="Times New Roman" w:eastAsia="Times New Roman" w:hAnsi="Times New Roman" w:cs="Times New Roman"/>
            <w:kern w:val="0"/>
            <w:sz w:val="20"/>
            <w:szCs w:val="20"/>
            <w:lang w:val="en-GB"/>
          </w:rPr>
          <w:t>SN</w:t>
        </w:r>
        <w:r w:rsidRPr="009F5482">
          <w:rPr>
            <w:rFonts w:ascii="Times New Roman" w:eastAsia="Times New Roman" w:hAnsi="Times New Roman" w:cs="Times New Roman"/>
            <w:kern w:val="0"/>
            <w:sz w:val="20"/>
            <w:szCs w:val="20"/>
            <w:lang w:val="en-GB"/>
          </w:rPr>
          <w:t xml:space="preserve">. The updated value of the </w:t>
        </w:r>
        <w:r>
          <w:rPr>
            <w:rFonts w:ascii="Times New Roman" w:eastAsia="Times New Roman" w:hAnsi="Times New Roman" w:cs="Times New Roman"/>
            <w:kern w:val="0"/>
            <w:sz w:val="20"/>
            <w:szCs w:val="20"/>
            <w:lang w:val="en-GB"/>
          </w:rPr>
          <w:t xml:space="preserve">time UE stayed in the latest PSCell </w:t>
        </w:r>
        <w:r w:rsidRPr="009F5482">
          <w:rPr>
            <w:rFonts w:ascii="Times New Roman" w:eastAsia="Times New Roman" w:hAnsi="Times New Roman" w:cs="Times New Roman"/>
            <w:kern w:val="0"/>
            <w:sz w:val="20"/>
            <w:szCs w:val="20"/>
            <w:lang w:val="en-GB"/>
          </w:rPr>
          <w:t xml:space="preserve">is equal to the value received from the </w:t>
        </w:r>
        <w:r>
          <w:rPr>
            <w:rFonts w:ascii="Times New Roman" w:eastAsia="Times New Roman" w:hAnsi="Times New Roman" w:cs="Times New Roman"/>
            <w:kern w:val="0"/>
            <w:sz w:val="20"/>
            <w:szCs w:val="20"/>
            <w:lang w:val="en-GB"/>
          </w:rPr>
          <w:t>MN</w:t>
        </w:r>
        <w:r w:rsidRPr="009F5482">
          <w:rPr>
            <w:rFonts w:ascii="Times New Roman" w:eastAsia="Times New Roman" w:hAnsi="Times New Roman" w:cs="Times New Roman"/>
            <w:kern w:val="0"/>
            <w:sz w:val="20"/>
            <w:szCs w:val="20"/>
            <w:lang w:val="en-GB"/>
          </w:rPr>
          <w:t xml:space="preserve"> </w:t>
        </w:r>
        <w:r>
          <w:rPr>
            <w:rFonts w:ascii="Times New Roman" w:eastAsia="Times New Roman" w:hAnsi="Times New Roman" w:cs="Times New Roman"/>
            <w:kern w:val="0"/>
            <w:sz w:val="20"/>
            <w:szCs w:val="20"/>
            <w:lang w:val="en-GB"/>
          </w:rPr>
          <w:t>via</w:t>
        </w:r>
        <w:r w:rsidRPr="009F5482">
          <w:rPr>
            <w:rFonts w:ascii="Times New Roman" w:eastAsia="Times New Roman" w:hAnsi="Times New Roman" w:cs="Times New Roman"/>
            <w:kern w:val="0"/>
            <w:sz w:val="20"/>
            <w:szCs w:val="20"/>
            <w:lang w:val="en-GB"/>
          </w:rPr>
          <w:t xml:space="preserve"> the SN Addition Request</w:t>
        </w:r>
        <w:r>
          <w:rPr>
            <w:rFonts w:ascii="Times New Roman" w:eastAsia="Times New Roman" w:hAnsi="Times New Roman" w:cs="Times New Roman"/>
            <w:kern w:val="0"/>
            <w:sz w:val="20"/>
            <w:szCs w:val="20"/>
            <w:lang w:val="en-GB"/>
          </w:rPr>
          <w:t xml:space="preserve"> message</w:t>
        </w:r>
        <w:r w:rsidRPr="009F5482">
          <w:rPr>
            <w:rFonts w:ascii="Times New Roman" w:eastAsia="Times New Roman" w:hAnsi="Times New Roman" w:cs="Times New Roman"/>
            <w:kern w:val="0"/>
            <w:sz w:val="20"/>
            <w:szCs w:val="20"/>
            <w:lang w:val="en-GB"/>
          </w:rPr>
          <w:t xml:space="preserve"> plus the time from receiving SN Addition Request message from the </w:t>
        </w:r>
        <w:r>
          <w:rPr>
            <w:rFonts w:ascii="Times New Roman" w:eastAsia="Times New Roman" w:hAnsi="Times New Roman" w:cs="Times New Roman"/>
            <w:kern w:val="0"/>
            <w:sz w:val="20"/>
            <w:szCs w:val="20"/>
            <w:lang w:val="en-GB"/>
          </w:rPr>
          <w:t>MN</w:t>
        </w:r>
        <w:r w:rsidRPr="009F5482">
          <w:rPr>
            <w:rFonts w:ascii="Times New Roman" w:eastAsia="Times New Roman" w:hAnsi="Times New Roman" w:cs="Times New Roman"/>
            <w:kern w:val="0"/>
            <w:sz w:val="20"/>
            <w:szCs w:val="20"/>
            <w:lang w:val="en-GB"/>
          </w:rPr>
          <w:t xml:space="preserve"> to receiving </w:t>
        </w:r>
        <w:r w:rsidRPr="0076472E">
          <w:rPr>
            <w:rFonts w:ascii="Times New Roman" w:eastAsia="Times New Roman" w:hAnsi="Times New Roman" w:cs="Times New Roman"/>
            <w:kern w:val="0"/>
            <w:sz w:val="20"/>
            <w:szCs w:val="20"/>
            <w:lang w:val="en-GB"/>
          </w:rPr>
          <w:t xml:space="preserve">SN Reconfiguration Complete </w:t>
        </w:r>
        <w:r>
          <w:rPr>
            <w:rFonts w:ascii="Times New Roman" w:eastAsia="Times New Roman" w:hAnsi="Times New Roman" w:cs="Times New Roman"/>
            <w:kern w:val="0"/>
            <w:sz w:val="20"/>
            <w:szCs w:val="20"/>
            <w:lang w:val="en-GB"/>
          </w:rPr>
          <w:t>from the MN</w:t>
        </w:r>
        <w:r w:rsidRPr="009F5482">
          <w:rPr>
            <w:rFonts w:ascii="Times New Roman" w:eastAsia="Times New Roman" w:hAnsi="Times New Roman" w:cs="Times New Roman"/>
            <w:kern w:val="0"/>
            <w:sz w:val="20"/>
            <w:szCs w:val="20"/>
            <w:lang w:val="en-GB" w:eastAsia="ja-JP"/>
          </w:rPr>
          <w:t>.</w:t>
        </w:r>
      </w:ins>
    </w:p>
    <w:p w14:paraId="0E77F988" w14:textId="3F810BF4" w:rsidR="00B91430" w:rsidRDefault="00B91430" w:rsidP="00183766">
      <w:pPr>
        <w:rPr>
          <w:rFonts w:ascii="Times New Roman" w:hAnsi="Times New Roman" w:cs="Times New Roman"/>
          <w:bCs/>
          <w:sz w:val="18"/>
          <w:szCs w:val="24"/>
          <w:lang w:val="en-GB"/>
        </w:rPr>
      </w:pPr>
    </w:p>
    <w:p w14:paraId="54B4717F" w14:textId="2972F785" w:rsidR="00B91430" w:rsidRDefault="00B91430" w:rsidP="00183766">
      <w:pPr>
        <w:rPr>
          <w:rFonts w:ascii="Times New Roman" w:hAnsi="Times New Roman" w:cs="Times New Roman"/>
          <w:bCs/>
          <w:sz w:val="18"/>
          <w:szCs w:val="24"/>
          <w:lang w:val="en-GB"/>
        </w:rPr>
      </w:pPr>
    </w:p>
    <w:p w14:paraId="3A8E6FC0" w14:textId="0561E8B4" w:rsidR="00B91430" w:rsidRDefault="00B91430" w:rsidP="00183766">
      <w:pPr>
        <w:rPr>
          <w:rFonts w:ascii="Times New Roman" w:hAnsi="Times New Roman" w:cs="Times New Roman"/>
          <w:bCs/>
          <w:sz w:val="18"/>
          <w:szCs w:val="24"/>
          <w:lang w:val="en-GB"/>
        </w:rPr>
      </w:pPr>
    </w:p>
    <w:p w14:paraId="1828ED9A" w14:textId="752FE6DD" w:rsidR="00B91430" w:rsidRDefault="00B91430" w:rsidP="00183766">
      <w:pPr>
        <w:rPr>
          <w:rFonts w:ascii="Times New Roman" w:hAnsi="Times New Roman" w:cs="Times New Roman"/>
          <w:bCs/>
          <w:sz w:val="18"/>
          <w:szCs w:val="24"/>
          <w:lang w:val="en-GB"/>
        </w:rPr>
      </w:pPr>
    </w:p>
    <w:p w14:paraId="49B895C9" w14:textId="49571044" w:rsidR="00B91430" w:rsidRDefault="00B91430" w:rsidP="00183766">
      <w:pPr>
        <w:rPr>
          <w:rFonts w:ascii="Times New Roman" w:hAnsi="Times New Roman" w:cs="Times New Roman"/>
          <w:bCs/>
          <w:sz w:val="18"/>
          <w:szCs w:val="24"/>
          <w:lang w:val="en-GB"/>
        </w:rPr>
      </w:pPr>
    </w:p>
    <w:p w14:paraId="2C17EF26" w14:textId="2D3E549B" w:rsidR="00B91430" w:rsidRDefault="00B91430" w:rsidP="00183766">
      <w:pPr>
        <w:rPr>
          <w:rFonts w:ascii="Times New Roman" w:hAnsi="Times New Roman" w:cs="Times New Roman"/>
          <w:bCs/>
          <w:sz w:val="18"/>
          <w:szCs w:val="24"/>
          <w:lang w:val="en-GB"/>
        </w:rPr>
      </w:pPr>
    </w:p>
    <w:p w14:paraId="4B4082F1" w14:textId="04EC4014" w:rsidR="00B91430" w:rsidRDefault="00B91430" w:rsidP="00183766">
      <w:pPr>
        <w:rPr>
          <w:rFonts w:ascii="Times New Roman" w:hAnsi="Times New Roman" w:cs="Times New Roman"/>
          <w:bCs/>
          <w:sz w:val="18"/>
          <w:szCs w:val="24"/>
          <w:lang w:val="en-GB"/>
        </w:rPr>
      </w:pPr>
    </w:p>
    <w:p w14:paraId="766301A6" w14:textId="4F433AF5" w:rsidR="00B91430" w:rsidRDefault="00B91430" w:rsidP="00183766">
      <w:pPr>
        <w:rPr>
          <w:rFonts w:ascii="Times New Roman" w:hAnsi="Times New Roman" w:cs="Times New Roman"/>
          <w:bCs/>
          <w:sz w:val="18"/>
          <w:szCs w:val="24"/>
          <w:lang w:val="en-GB"/>
        </w:rPr>
      </w:pPr>
    </w:p>
    <w:p w14:paraId="6139BA5E" w14:textId="7EAFA187" w:rsidR="00B91430" w:rsidRDefault="00B91430" w:rsidP="00183766">
      <w:pPr>
        <w:rPr>
          <w:rFonts w:ascii="Times New Roman" w:hAnsi="Times New Roman" w:cs="Times New Roman"/>
          <w:bCs/>
          <w:sz w:val="18"/>
          <w:szCs w:val="24"/>
          <w:lang w:val="en-GB"/>
        </w:rPr>
      </w:pPr>
    </w:p>
    <w:p w14:paraId="32D4C223" w14:textId="27288990" w:rsidR="00B91430" w:rsidRDefault="00B91430" w:rsidP="00183766">
      <w:pPr>
        <w:rPr>
          <w:rFonts w:ascii="Times New Roman" w:hAnsi="Times New Roman" w:cs="Times New Roman"/>
          <w:bCs/>
          <w:sz w:val="18"/>
          <w:szCs w:val="24"/>
          <w:lang w:val="en-GB"/>
        </w:rPr>
      </w:pPr>
    </w:p>
    <w:p w14:paraId="593232C7" w14:textId="75D2D17C" w:rsidR="00B91430" w:rsidRDefault="00B91430" w:rsidP="00183766">
      <w:pPr>
        <w:rPr>
          <w:rFonts w:ascii="Times New Roman" w:hAnsi="Times New Roman" w:cs="Times New Roman"/>
          <w:bCs/>
          <w:sz w:val="18"/>
          <w:szCs w:val="24"/>
          <w:lang w:val="en-GB"/>
        </w:rPr>
      </w:pPr>
    </w:p>
    <w:p w14:paraId="33BB700B" w14:textId="38C62259" w:rsidR="00B91430" w:rsidRDefault="00B91430" w:rsidP="00183766">
      <w:pPr>
        <w:rPr>
          <w:rFonts w:ascii="Times New Roman" w:hAnsi="Times New Roman" w:cs="Times New Roman"/>
          <w:bCs/>
          <w:sz w:val="18"/>
          <w:szCs w:val="24"/>
          <w:lang w:val="en-GB"/>
        </w:rPr>
      </w:pPr>
    </w:p>
    <w:p w14:paraId="24208DB2" w14:textId="77777777" w:rsidR="00B91430" w:rsidRPr="00B91430" w:rsidRDefault="00B91430" w:rsidP="00183766">
      <w:pPr>
        <w:rPr>
          <w:rFonts w:ascii="Times New Roman" w:hAnsi="Times New Roman" w:cs="Times New Roman"/>
          <w:bCs/>
          <w:sz w:val="18"/>
          <w:szCs w:val="24"/>
          <w:lang w:val="en-GB"/>
        </w:rPr>
      </w:pPr>
    </w:p>
    <w:p w14:paraId="35220627" w14:textId="77777777" w:rsidR="0039614F" w:rsidRPr="00090BB2" w:rsidRDefault="0039614F" w:rsidP="0039614F">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ascii="Times New Roman" w:eastAsia="宋体" w:hAnsi="Times New Roman"/>
          <w:b/>
          <w:sz w:val="32"/>
          <w:szCs w:val="32"/>
          <w:lang w:val="en-US" w:eastAsia="zh-CN"/>
        </w:rPr>
      </w:pPr>
      <w:r>
        <w:rPr>
          <w:rFonts w:ascii="Times New Roman" w:eastAsia="宋体" w:hAnsi="Times New Roman"/>
          <w:b/>
          <w:sz w:val="32"/>
          <w:szCs w:val="32"/>
          <w:lang w:val="en-US" w:eastAsia="zh-CN"/>
        </w:rPr>
        <w:lastRenderedPageBreak/>
        <w:t xml:space="preserve">Annex </w:t>
      </w:r>
      <w:r w:rsidR="00F77DA9">
        <w:rPr>
          <w:rFonts w:ascii="Times New Roman" w:eastAsia="宋体" w:hAnsi="Times New Roman"/>
          <w:b/>
          <w:sz w:val="32"/>
          <w:szCs w:val="32"/>
          <w:lang w:val="en-US" w:eastAsia="zh-CN"/>
        </w:rPr>
        <w:t>2</w:t>
      </w:r>
      <w:r>
        <w:rPr>
          <w:rFonts w:ascii="Times New Roman" w:eastAsia="宋体" w:hAnsi="Times New Roman"/>
          <w:b/>
          <w:sz w:val="32"/>
          <w:szCs w:val="32"/>
          <w:lang w:val="en-US" w:eastAsia="zh-CN"/>
        </w:rPr>
        <w:t>: LS to RAN2</w:t>
      </w:r>
    </w:p>
    <w:p w14:paraId="5E407C28" w14:textId="7A57DC46" w:rsidR="007354D0" w:rsidRPr="005C672D" w:rsidRDefault="007354D0" w:rsidP="007354D0">
      <w:pPr>
        <w:pStyle w:val="CRCoverPage"/>
        <w:tabs>
          <w:tab w:val="right" w:pos="9639"/>
        </w:tabs>
        <w:spacing w:after="0"/>
        <w:rPr>
          <w:b/>
          <w:noProof/>
          <w:sz w:val="24"/>
        </w:rPr>
      </w:pPr>
      <w:bookmarkStart w:id="39" w:name="OLE_LINK1"/>
      <w:bookmarkStart w:id="40" w:name="OLE_LINK2"/>
      <w:r>
        <w:rPr>
          <w:b/>
          <w:noProof/>
          <w:sz w:val="24"/>
        </w:rPr>
        <w:t>3GPP TSG-RAN3 Meeting #11</w:t>
      </w:r>
      <w:r w:rsidR="004174B9">
        <w:rPr>
          <w:b/>
          <w:noProof/>
          <w:sz w:val="24"/>
        </w:rPr>
        <w:t>9</w:t>
      </w:r>
      <w:r w:rsidRPr="00C226A3">
        <w:rPr>
          <w:b/>
          <w:noProof/>
          <w:sz w:val="24"/>
        </w:rPr>
        <w:tab/>
      </w:r>
      <w:r w:rsidRPr="00230359">
        <w:rPr>
          <w:b/>
          <w:noProof/>
          <w:sz w:val="28"/>
        </w:rPr>
        <w:t>R3-</w:t>
      </w:r>
      <w:r>
        <w:rPr>
          <w:b/>
          <w:noProof/>
          <w:sz w:val="28"/>
        </w:rPr>
        <w:t>2</w:t>
      </w:r>
      <w:r w:rsidR="00343E32">
        <w:rPr>
          <w:b/>
          <w:noProof/>
          <w:sz w:val="28"/>
        </w:rPr>
        <w:t>3</w:t>
      </w:r>
      <w:r>
        <w:rPr>
          <w:b/>
          <w:noProof/>
          <w:sz w:val="28"/>
        </w:rPr>
        <w:t>xxxx</w:t>
      </w:r>
    </w:p>
    <w:bookmarkEnd w:id="39"/>
    <w:bookmarkEnd w:id="40"/>
    <w:p w14:paraId="6AE7F920" w14:textId="61645F26" w:rsidR="007354D0" w:rsidRPr="00230359" w:rsidRDefault="004174B9" w:rsidP="007354D0">
      <w:pPr>
        <w:overflowPunct w:val="0"/>
        <w:autoSpaceDE w:val="0"/>
        <w:textAlignment w:val="baseline"/>
        <w:rPr>
          <w:rFonts w:ascii="Arial" w:hAnsi="Arial"/>
          <w:b/>
          <w:noProof/>
          <w:sz w:val="24"/>
        </w:rPr>
      </w:pPr>
      <w:r>
        <w:rPr>
          <w:rFonts w:ascii="Arial" w:hAnsi="Arial"/>
          <w:b/>
          <w:noProof/>
          <w:sz w:val="24"/>
        </w:rPr>
        <w:t>Feb. 27 – Mar. 3</w:t>
      </w:r>
      <w:r w:rsidR="007354D0" w:rsidRPr="007354D0">
        <w:rPr>
          <w:rFonts w:ascii="Arial" w:hAnsi="Arial"/>
          <w:b/>
          <w:noProof/>
          <w:sz w:val="24"/>
        </w:rPr>
        <w:t>, 202</w:t>
      </w:r>
      <w:r>
        <w:rPr>
          <w:rFonts w:ascii="Arial" w:hAnsi="Arial"/>
          <w:b/>
          <w:noProof/>
          <w:sz w:val="24"/>
        </w:rPr>
        <w:t>3</w:t>
      </w:r>
    </w:p>
    <w:p w14:paraId="09929242" w14:textId="0FE8A595" w:rsidR="007354D0" w:rsidRDefault="007354D0" w:rsidP="00B91430">
      <w:pPr>
        <w:pStyle w:val="a4"/>
        <w:rPr>
          <w:rFonts w:eastAsia="宋体"/>
          <w:i/>
          <w:szCs w:val="18"/>
          <w:lang w:eastAsia="zh-CN"/>
        </w:rPr>
      </w:pPr>
      <w:r>
        <w:rPr>
          <w:rFonts w:eastAsiaTheme="minorEastAsia" w:hint="eastAsia"/>
          <w:sz w:val="22"/>
          <w:lang w:eastAsia="zh-CN"/>
        </w:rPr>
        <w:tab/>
      </w:r>
      <w:r>
        <w:rPr>
          <w:rFonts w:eastAsiaTheme="minorEastAsia" w:hint="eastAsia"/>
          <w:i/>
          <w:sz w:val="22"/>
          <w:lang w:eastAsia="zh-CN"/>
        </w:rPr>
        <w:t xml:space="preserve">               </w:t>
      </w:r>
      <w:r>
        <w:rPr>
          <w:rFonts w:eastAsia="宋体" w:hint="eastAsia"/>
          <w:sz w:val="22"/>
          <w:lang w:eastAsia="zh-CN"/>
        </w:rPr>
        <w:tab/>
      </w:r>
      <w:r>
        <w:rPr>
          <w:rFonts w:eastAsia="宋体" w:hint="eastAsia"/>
          <w:sz w:val="22"/>
          <w:lang w:eastAsia="zh-CN"/>
        </w:rPr>
        <w:tab/>
      </w:r>
    </w:p>
    <w:p w14:paraId="5701917E" w14:textId="4F390DE5" w:rsidR="007354D0" w:rsidRPr="00C51430" w:rsidRDefault="007354D0" w:rsidP="007354D0">
      <w:pPr>
        <w:spacing w:after="60"/>
        <w:ind w:left="1985" w:hanging="1985"/>
        <w:rPr>
          <w:rFonts w:ascii="Arial" w:hAnsi="Arial" w:cs="Arial"/>
          <w:bCs/>
        </w:rPr>
      </w:pPr>
      <w:r>
        <w:rPr>
          <w:rFonts w:ascii="Arial" w:hAnsi="Arial" w:cs="Arial"/>
          <w:b/>
        </w:rPr>
        <w:t>Title:</w:t>
      </w:r>
      <w:r>
        <w:rPr>
          <w:rFonts w:ascii="Arial" w:hAnsi="Arial" w:cs="Arial"/>
          <w:b/>
        </w:rPr>
        <w:tab/>
      </w:r>
      <w:bookmarkStart w:id="41" w:name="OLE_LINK19"/>
      <w:r>
        <w:rPr>
          <w:rFonts w:ascii="Arial" w:hAnsi="Arial" w:cs="Arial"/>
          <w:bCs/>
        </w:rPr>
        <w:t xml:space="preserve">LS on </w:t>
      </w:r>
      <w:r>
        <w:rPr>
          <w:rFonts w:ascii="Arial" w:hAnsi="Arial" w:cs="Arial" w:hint="eastAsia"/>
          <w:bCs/>
        </w:rPr>
        <w:t xml:space="preserve">MRO </w:t>
      </w:r>
      <w:r>
        <w:rPr>
          <w:rFonts w:ascii="Arial" w:hAnsi="Arial" w:cs="Arial"/>
          <w:bCs/>
        </w:rPr>
        <w:t>CPAC</w:t>
      </w:r>
      <w:bookmarkEnd w:id="41"/>
    </w:p>
    <w:p w14:paraId="72376C5B" w14:textId="77777777" w:rsidR="007354D0" w:rsidRPr="00684233" w:rsidRDefault="007354D0" w:rsidP="007354D0">
      <w:pPr>
        <w:spacing w:after="60"/>
        <w:ind w:left="1985" w:hanging="1985"/>
        <w:rPr>
          <w:rFonts w:ascii="Arial" w:hAnsi="Arial" w:cs="Arial"/>
          <w:bCs/>
        </w:rPr>
      </w:pPr>
      <w:r>
        <w:rPr>
          <w:rFonts w:ascii="Arial" w:hAnsi="Arial" w:cs="Arial"/>
          <w:b/>
        </w:rPr>
        <w:t>Response to:</w:t>
      </w:r>
      <w:r>
        <w:rPr>
          <w:rFonts w:ascii="Arial" w:hAnsi="Arial" w:cs="Arial"/>
          <w:bCs/>
        </w:rPr>
        <w:tab/>
      </w:r>
    </w:p>
    <w:p w14:paraId="5344DA3D" w14:textId="161312CF" w:rsidR="007354D0" w:rsidRDefault="007354D0" w:rsidP="007354D0">
      <w:pPr>
        <w:spacing w:after="60"/>
        <w:ind w:left="1985" w:hanging="1985"/>
        <w:rPr>
          <w:rFonts w:ascii="Arial" w:hAnsi="Arial" w:cs="Arial"/>
          <w:bCs/>
        </w:rPr>
      </w:pPr>
      <w:r>
        <w:rPr>
          <w:rFonts w:ascii="Arial" w:hAnsi="Arial" w:cs="Arial"/>
          <w:b/>
        </w:rPr>
        <w:t>Release:</w:t>
      </w:r>
      <w:r>
        <w:rPr>
          <w:rFonts w:ascii="Arial" w:hAnsi="Arial" w:cs="Arial"/>
          <w:bCs/>
        </w:rPr>
        <w:tab/>
        <w:t>Rel-18</w:t>
      </w:r>
    </w:p>
    <w:p w14:paraId="137547AE" w14:textId="7D5ADA89" w:rsidR="007354D0" w:rsidRPr="00193726" w:rsidRDefault="007354D0" w:rsidP="007354D0">
      <w:pPr>
        <w:rPr>
          <w:rFonts w:ascii="Arial" w:eastAsia="宋体" w:hAnsi="Arial" w:cs="Arial"/>
          <w:sz w:val="16"/>
          <w:szCs w:val="16"/>
        </w:rPr>
      </w:pPr>
      <w:r>
        <w:rPr>
          <w:rFonts w:ascii="Arial" w:hAnsi="Arial" w:cs="Arial"/>
          <w:b/>
        </w:rPr>
        <w:t>Work Item:</w:t>
      </w:r>
      <w:r>
        <w:rPr>
          <w:rFonts w:ascii="Arial" w:hAnsi="Arial" w:cs="Arial"/>
          <w:bCs/>
        </w:rPr>
        <w:tab/>
      </w:r>
      <w:r>
        <w:rPr>
          <w:rFonts w:ascii="Arial" w:hAnsi="Arial" w:cs="Arial" w:hint="eastAsia"/>
          <w:bCs/>
        </w:rPr>
        <w:t xml:space="preserve">       </w:t>
      </w:r>
      <w:r w:rsidRPr="007354D0">
        <w:rPr>
          <w:rFonts w:ascii="Arial" w:hAnsi="Arial" w:cs="Arial"/>
          <w:bCs/>
        </w:rPr>
        <w:t>NR_ENDC_SON_MDT_enh2-Core</w:t>
      </w:r>
    </w:p>
    <w:p w14:paraId="1031F254" w14:textId="77777777" w:rsidR="007354D0" w:rsidRDefault="007354D0" w:rsidP="007354D0">
      <w:pPr>
        <w:spacing w:after="60"/>
        <w:ind w:left="1985" w:hanging="1985"/>
        <w:rPr>
          <w:rFonts w:ascii="Arial" w:hAnsi="Arial" w:cs="Arial"/>
          <w:b/>
        </w:rPr>
      </w:pPr>
    </w:p>
    <w:p w14:paraId="672A2BAC" w14:textId="77777777" w:rsidR="007354D0" w:rsidRPr="00B9567E" w:rsidRDefault="007354D0" w:rsidP="007354D0">
      <w:pPr>
        <w:spacing w:after="60"/>
        <w:ind w:left="1985" w:hanging="1985"/>
        <w:rPr>
          <w:rFonts w:ascii="Arial" w:hAnsi="Arial" w:cs="Arial"/>
          <w:bCs/>
        </w:rPr>
      </w:pPr>
      <w:r>
        <w:rPr>
          <w:rFonts w:ascii="Arial" w:hAnsi="Arial" w:cs="Arial"/>
          <w:b/>
        </w:rPr>
        <w:t>Source:</w:t>
      </w:r>
      <w:r>
        <w:rPr>
          <w:rFonts w:ascii="Arial" w:hAnsi="Arial" w:cs="Arial"/>
          <w:bCs/>
          <w:color w:val="FF0000"/>
        </w:rPr>
        <w:tab/>
      </w:r>
      <w:r>
        <w:rPr>
          <w:rFonts w:ascii="Arial" w:hAnsi="Arial" w:cs="Arial"/>
          <w:bCs/>
          <w:color w:val="000000"/>
        </w:rPr>
        <w:t>RAN3</w:t>
      </w:r>
    </w:p>
    <w:p w14:paraId="57DA574D" w14:textId="77777777" w:rsidR="007354D0" w:rsidRPr="00684233" w:rsidRDefault="007354D0" w:rsidP="007354D0">
      <w:pPr>
        <w:spacing w:after="60"/>
        <w:ind w:left="1985" w:hanging="1985"/>
        <w:rPr>
          <w:rFonts w:ascii="Arial" w:hAnsi="Arial" w:cs="Arial"/>
          <w:bCs/>
        </w:rPr>
      </w:pPr>
      <w:r>
        <w:rPr>
          <w:rFonts w:ascii="Arial" w:hAnsi="Arial" w:cs="Arial"/>
          <w:b/>
        </w:rPr>
        <w:t>To:</w:t>
      </w:r>
      <w:r>
        <w:rPr>
          <w:rFonts w:ascii="Arial" w:hAnsi="Arial" w:cs="Arial"/>
          <w:bCs/>
        </w:rPr>
        <w:tab/>
      </w:r>
      <w:r>
        <w:rPr>
          <w:rFonts w:ascii="Arial" w:hAnsi="Arial" w:cs="Arial"/>
          <w:bCs/>
          <w:color w:val="000000"/>
        </w:rPr>
        <w:t>RAN</w:t>
      </w:r>
      <w:r>
        <w:rPr>
          <w:rFonts w:ascii="Arial" w:hAnsi="Arial" w:cs="Arial" w:hint="eastAsia"/>
          <w:bCs/>
          <w:color w:val="000000"/>
        </w:rPr>
        <w:t>2</w:t>
      </w:r>
    </w:p>
    <w:p w14:paraId="6E53FB70" w14:textId="77777777" w:rsidR="007354D0" w:rsidRPr="00684233" w:rsidRDefault="007354D0" w:rsidP="007354D0">
      <w:pPr>
        <w:spacing w:after="60"/>
        <w:ind w:left="1985" w:hanging="1985"/>
        <w:rPr>
          <w:rFonts w:ascii="Arial" w:hAnsi="Arial" w:cs="Arial"/>
          <w:bCs/>
        </w:rPr>
      </w:pPr>
      <w:r>
        <w:rPr>
          <w:rFonts w:ascii="Arial" w:hAnsi="Arial" w:cs="Arial"/>
          <w:b/>
        </w:rPr>
        <w:t>Cc:</w:t>
      </w:r>
      <w:r>
        <w:rPr>
          <w:rFonts w:ascii="Arial" w:hAnsi="Arial" w:cs="Arial"/>
          <w:bCs/>
        </w:rPr>
        <w:tab/>
      </w:r>
      <w:r>
        <w:rPr>
          <w:rFonts w:ascii="Arial" w:hAnsi="Arial" w:cs="Arial" w:hint="eastAsia"/>
          <w:bCs/>
        </w:rPr>
        <w:t>-</w:t>
      </w:r>
    </w:p>
    <w:p w14:paraId="26E1E90E" w14:textId="77777777" w:rsidR="007354D0" w:rsidRDefault="007354D0" w:rsidP="007354D0">
      <w:pPr>
        <w:spacing w:after="60"/>
        <w:ind w:left="1985" w:hanging="1985"/>
        <w:rPr>
          <w:rFonts w:ascii="Arial" w:hAnsi="Arial" w:cs="Arial"/>
          <w:bCs/>
        </w:rPr>
      </w:pPr>
    </w:p>
    <w:p w14:paraId="43B6912E" w14:textId="77777777" w:rsidR="007354D0" w:rsidRDefault="007354D0" w:rsidP="007354D0">
      <w:pPr>
        <w:tabs>
          <w:tab w:val="left" w:pos="2268"/>
        </w:tabs>
        <w:rPr>
          <w:rFonts w:ascii="Arial" w:hAnsi="Arial" w:cs="Arial"/>
          <w:bCs/>
        </w:rPr>
      </w:pPr>
      <w:r>
        <w:rPr>
          <w:rFonts w:ascii="Arial" w:hAnsi="Arial" w:cs="Arial"/>
          <w:b/>
        </w:rPr>
        <w:t>Contact Person:</w:t>
      </w:r>
    </w:p>
    <w:p w14:paraId="4DEC7C69" w14:textId="77777777" w:rsidR="007354D0" w:rsidRPr="00AD17D0" w:rsidRDefault="007354D0" w:rsidP="007354D0">
      <w:pPr>
        <w:pStyle w:val="4"/>
        <w:tabs>
          <w:tab w:val="left" w:pos="2268"/>
        </w:tabs>
        <w:ind w:left="567"/>
        <w:rPr>
          <w:rFonts w:ascii="Arial" w:eastAsiaTheme="minorEastAsia" w:hAnsi="Arial" w:cs="Arial"/>
          <w:bCs w:val="0"/>
          <w:sz w:val="20"/>
          <w:szCs w:val="24"/>
        </w:rPr>
      </w:pPr>
      <w:r w:rsidRPr="00684233">
        <w:rPr>
          <w:rFonts w:ascii="Arial" w:eastAsia="Times New Roman" w:hAnsi="Arial" w:cs="Arial"/>
          <w:bCs w:val="0"/>
          <w:sz w:val="20"/>
          <w:szCs w:val="24"/>
        </w:rPr>
        <w:t>Name:</w:t>
      </w:r>
      <w:r w:rsidRPr="00684233">
        <w:rPr>
          <w:rFonts w:ascii="Arial" w:eastAsia="Times New Roman" w:hAnsi="Arial" w:cs="Arial"/>
          <w:bCs w:val="0"/>
          <w:sz w:val="20"/>
          <w:szCs w:val="24"/>
        </w:rPr>
        <w:tab/>
      </w:r>
      <w:r>
        <w:rPr>
          <w:rFonts w:ascii="Arial" w:eastAsiaTheme="minorEastAsia" w:hAnsi="Arial" w:cs="Arial" w:hint="eastAsia"/>
          <w:b w:val="0"/>
          <w:color w:val="000000"/>
          <w:sz w:val="20"/>
          <w:szCs w:val="24"/>
        </w:rPr>
        <w:t>L</w:t>
      </w:r>
      <w:r>
        <w:rPr>
          <w:rFonts w:ascii="Arial" w:eastAsiaTheme="minorEastAsia" w:hAnsi="Arial" w:cs="Arial"/>
          <w:b w:val="0"/>
          <w:color w:val="000000"/>
          <w:sz w:val="20"/>
          <w:szCs w:val="24"/>
        </w:rPr>
        <w:t>ixiang Xu</w:t>
      </w:r>
    </w:p>
    <w:p w14:paraId="046D94CD" w14:textId="77777777" w:rsidR="007354D0" w:rsidRDefault="007354D0" w:rsidP="007354D0">
      <w:pPr>
        <w:pStyle w:val="7"/>
        <w:tabs>
          <w:tab w:val="left" w:pos="2268"/>
        </w:tabs>
        <w:ind w:left="567"/>
        <w:rPr>
          <w:rFonts w:ascii="Arial" w:eastAsiaTheme="minorEastAsia" w:hAnsi="Arial" w:cs="Arial"/>
          <w:b w:val="0"/>
          <w:color w:val="000000"/>
          <w:sz w:val="20"/>
          <w:lang w:eastAsia="zh-CN"/>
        </w:rPr>
      </w:pPr>
      <w:r w:rsidRPr="00684233">
        <w:rPr>
          <w:rFonts w:ascii="Arial" w:hAnsi="Arial" w:cs="Arial"/>
          <w:bCs w:val="0"/>
          <w:sz w:val="20"/>
        </w:rPr>
        <w:t>E-mail Address:</w:t>
      </w:r>
      <w:r w:rsidRPr="00684233">
        <w:rPr>
          <w:rFonts w:ascii="Arial" w:hAnsi="Arial" w:cs="Arial"/>
          <w:bCs w:val="0"/>
          <w:sz w:val="20"/>
        </w:rPr>
        <w:tab/>
      </w:r>
      <w:hyperlink r:id="rId7" w:history="1">
        <w:r w:rsidRPr="00935746">
          <w:rPr>
            <w:rStyle w:val="af3"/>
            <w:rFonts w:ascii="Arial" w:eastAsiaTheme="minorEastAsia" w:hAnsi="Arial" w:cs="Arial"/>
            <w:sz w:val="20"/>
            <w:lang w:eastAsia="zh-CN"/>
          </w:rPr>
          <w:t>lx.xu@samsung.com</w:t>
        </w:r>
      </w:hyperlink>
    </w:p>
    <w:p w14:paraId="7AF228FA" w14:textId="77777777" w:rsidR="007354D0" w:rsidRDefault="007354D0" w:rsidP="007354D0">
      <w:pPr>
        <w:pBdr>
          <w:bottom w:val="single" w:sz="4" w:space="1" w:color="auto"/>
        </w:pBdr>
        <w:tabs>
          <w:tab w:val="left" w:pos="2552"/>
        </w:tabs>
      </w:pPr>
    </w:p>
    <w:p w14:paraId="3181CA21" w14:textId="3487E676" w:rsidR="007354D0" w:rsidRPr="00CD0283" w:rsidRDefault="007354D0" w:rsidP="006F1A71">
      <w:pPr>
        <w:pStyle w:val="2"/>
        <w:numPr>
          <w:ilvl w:val="0"/>
          <w:numId w:val="23"/>
        </w:numPr>
        <w:rPr>
          <w:rFonts w:eastAsiaTheme="minorEastAsia"/>
          <w:b/>
          <w:lang w:eastAsia="zh-CN"/>
        </w:rPr>
      </w:pPr>
      <w:r w:rsidRPr="006F1A71">
        <w:rPr>
          <w:rFonts w:eastAsia="Times New Roman"/>
          <w:iCs w:val="0"/>
          <w:szCs w:val="24"/>
          <w:lang w:eastAsia="en-US"/>
        </w:rPr>
        <w:t>Overall Description:</w:t>
      </w:r>
    </w:p>
    <w:p w14:paraId="28AD5CF0" w14:textId="4DA09011" w:rsidR="008A64CE" w:rsidRDefault="009A38BB" w:rsidP="007354D0">
      <w:pPr>
        <w:spacing w:after="120"/>
        <w:rPr>
          <w:rFonts w:ascii="Arial" w:hAnsi="Arial" w:cs="Arial"/>
          <w:szCs w:val="21"/>
        </w:rPr>
      </w:pPr>
      <w:r>
        <w:rPr>
          <w:rFonts w:ascii="Arial" w:hAnsi="Arial" w:cs="Arial" w:hint="eastAsia"/>
          <w:szCs w:val="21"/>
        </w:rPr>
        <w:t>O</w:t>
      </w:r>
      <w:r>
        <w:rPr>
          <w:rFonts w:ascii="Arial" w:hAnsi="Arial" w:cs="Arial"/>
          <w:szCs w:val="21"/>
        </w:rPr>
        <w:t xml:space="preserve">n the </w:t>
      </w:r>
      <w:r w:rsidRPr="006F1A71">
        <w:rPr>
          <w:rFonts w:ascii="Arial" w:hAnsi="Arial" w:cs="Arial"/>
          <w:szCs w:val="21"/>
        </w:rPr>
        <w:t>CPAC failure for MRO</w:t>
      </w:r>
      <w:r>
        <w:rPr>
          <w:rFonts w:ascii="Arial" w:hAnsi="Arial" w:cs="Arial"/>
          <w:szCs w:val="21"/>
        </w:rPr>
        <w:t>, RAN3 has agreed the scenarios</w:t>
      </w:r>
      <w:r w:rsidRPr="006F1A71">
        <w:rPr>
          <w:rFonts w:ascii="Arial" w:hAnsi="Arial" w:cs="Arial"/>
          <w:szCs w:val="21"/>
        </w:rPr>
        <w:t xml:space="preserve"> of</w:t>
      </w:r>
      <w:r w:rsidRPr="001A2BFB">
        <w:rPr>
          <w:rFonts w:ascii="Arial" w:hAnsi="Arial" w:cs="Arial"/>
          <w:szCs w:val="21"/>
        </w:rPr>
        <w:t xml:space="preserve"> CPA Execution to wrong PSCell, Too Late CPC Execution, Too Early CPC Execution and CPC Execution to wrong PSCell</w:t>
      </w:r>
      <w:r w:rsidR="00BC6089">
        <w:rPr>
          <w:rFonts w:ascii="Arial" w:hAnsi="Arial" w:cs="Arial"/>
          <w:szCs w:val="21"/>
        </w:rPr>
        <w:t xml:space="preserve"> previously</w:t>
      </w:r>
      <w:r>
        <w:rPr>
          <w:rFonts w:ascii="Arial" w:hAnsi="Arial" w:cs="Arial"/>
          <w:szCs w:val="21"/>
        </w:rPr>
        <w:t xml:space="preserve">. Besides those scenarios, RAN3 has </w:t>
      </w:r>
      <w:r w:rsidR="00BC6089">
        <w:rPr>
          <w:rFonts w:ascii="Arial" w:hAnsi="Arial" w:cs="Arial"/>
          <w:szCs w:val="21"/>
        </w:rPr>
        <w:t>additional agreement as below:</w:t>
      </w:r>
    </w:p>
    <w:p w14:paraId="4B43A81B" w14:textId="5658EEA3" w:rsidR="001A2BFB" w:rsidRPr="00240408" w:rsidRDefault="001A2BFB" w:rsidP="00240408">
      <w:pPr>
        <w:pStyle w:val="ab"/>
        <w:numPr>
          <w:ilvl w:val="0"/>
          <w:numId w:val="38"/>
        </w:numPr>
        <w:spacing w:after="120"/>
        <w:ind w:firstLineChars="0"/>
        <w:rPr>
          <w:rFonts w:ascii="Arial" w:hAnsi="Arial" w:cs="Arial"/>
          <w:szCs w:val="21"/>
        </w:rPr>
      </w:pPr>
      <w:r w:rsidRPr="00240408">
        <w:rPr>
          <w:rFonts w:ascii="Arial" w:hAnsi="Arial" w:cs="Arial"/>
          <w:szCs w:val="21"/>
        </w:rPr>
        <w:t>Too Early CPA Execution: UE receives CPA configuration and CPA execution condition is satisfied, CPA execution fails or an SCG failure occurs shortly after a successful CPA execution; No suitable PSCell is found based on the measurements reported from the UE.</w:t>
      </w:r>
    </w:p>
    <w:p w14:paraId="73A3C53B" w14:textId="77777777" w:rsidR="00BC6089" w:rsidRPr="00240408" w:rsidRDefault="008A64CE" w:rsidP="00240408">
      <w:pPr>
        <w:pStyle w:val="ab"/>
        <w:numPr>
          <w:ilvl w:val="0"/>
          <w:numId w:val="38"/>
        </w:numPr>
        <w:spacing w:after="120"/>
        <w:ind w:firstLineChars="0"/>
        <w:rPr>
          <w:rFonts w:ascii="Arial" w:hAnsi="Arial" w:cs="Arial"/>
          <w:szCs w:val="21"/>
        </w:rPr>
      </w:pPr>
      <w:r w:rsidRPr="00240408">
        <w:rPr>
          <w:rFonts w:ascii="Arial" w:hAnsi="Arial" w:cs="Arial"/>
          <w:szCs w:val="21"/>
        </w:rPr>
        <w:t xml:space="preserve">Regarding CPC Execution to wrong PSCell, </w:t>
      </w:r>
      <w:r w:rsidR="00BC6089" w:rsidRPr="00240408">
        <w:rPr>
          <w:rFonts w:ascii="Arial" w:hAnsi="Arial" w:cs="Arial"/>
          <w:szCs w:val="21"/>
        </w:rPr>
        <w:t>there are</w:t>
      </w:r>
      <w:r w:rsidRPr="00240408">
        <w:rPr>
          <w:rFonts w:ascii="Arial" w:hAnsi="Arial" w:cs="Arial"/>
          <w:szCs w:val="21"/>
        </w:rPr>
        <w:t xml:space="preserve"> two sub cases</w:t>
      </w:r>
      <w:r w:rsidR="00BC6089" w:rsidRPr="00240408">
        <w:rPr>
          <w:rFonts w:ascii="Arial" w:hAnsi="Arial" w:cs="Arial"/>
          <w:szCs w:val="21"/>
        </w:rPr>
        <w:t xml:space="preserve">: </w:t>
      </w:r>
    </w:p>
    <w:p w14:paraId="1D5A77BA" w14:textId="7DD192B3" w:rsidR="00BC6089" w:rsidRPr="00BC6089" w:rsidRDefault="00BC6089" w:rsidP="00240408">
      <w:pPr>
        <w:spacing w:after="120"/>
        <w:ind w:leftChars="400" w:left="1155" w:hangingChars="150" w:hanging="315"/>
        <w:rPr>
          <w:rFonts w:ascii="Arial" w:hAnsi="Arial" w:cs="Arial"/>
          <w:szCs w:val="21"/>
        </w:rPr>
      </w:pPr>
      <w:r w:rsidRPr="00BC6089">
        <w:rPr>
          <w:rFonts w:ascii="Arial" w:hAnsi="Arial" w:cs="Arial"/>
          <w:szCs w:val="21"/>
        </w:rPr>
        <w:t xml:space="preserve">1) </w:t>
      </w:r>
      <w:r>
        <w:rPr>
          <w:rFonts w:ascii="Arial" w:hAnsi="Arial" w:cs="Arial"/>
          <w:szCs w:val="21"/>
        </w:rPr>
        <w:t>T</w:t>
      </w:r>
      <w:r w:rsidRPr="00BC6089">
        <w:rPr>
          <w:rFonts w:ascii="Arial" w:hAnsi="Arial" w:cs="Arial"/>
          <w:szCs w:val="21"/>
        </w:rPr>
        <w:t xml:space="preserve">he wrong candidate cell </w:t>
      </w:r>
      <w:r>
        <w:rPr>
          <w:rFonts w:ascii="Arial" w:hAnsi="Arial" w:cs="Arial"/>
          <w:szCs w:val="21"/>
        </w:rPr>
        <w:t xml:space="preserve">configuration </w:t>
      </w:r>
      <w:r w:rsidRPr="00BC6089">
        <w:rPr>
          <w:rFonts w:ascii="Arial" w:hAnsi="Arial" w:cs="Arial"/>
          <w:szCs w:val="21"/>
        </w:rPr>
        <w:t>comes from the cell list provided by the initiating node</w:t>
      </w:r>
      <w:r>
        <w:rPr>
          <w:rFonts w:ascii="Arial" w:hAnsi="Arial" w:cs="Arial"/>
          <w:szCs w:val="21"/>
        </w:rPr>
        <w:t>,</w:t>
      </w:r>
      <w:r w:rsidRPr="00BC6089">
        <w:rPr>
          <w:rFonts w:ascii="Arial" w:hAnsi="Arial" w:cs="Arial"/>
          <w:szCs w:val="21"/>
        </w:rPr>
        <w:t xml:space="preserve"> or </w:t>
      </w:r>
    </w:p>
    <w:p w14:paraId="504275E1" w14:textId="3AED6CE0" w:rsidR="00F10954" w:rsidRDefault="00BC6089" w:rsidP="00240408">
      <w:pPr>
        <w:spacing w:after="120"/>
        <w:ind w:leftChars="400" w:left="840"/>
        <w:rPr>
          <w:rFonts w:ascii="Arial" w:hAnsi="Arial" w:cs="Arial"/>
          <w:szCs w:val="21"/>
        </w:rPr>
      </w:pPr>
      <w:r w:rsidRPr="00BC6089">
        <w:rPr>
          <w:rFonts w:ascii="Arial" w:hAnsi="Arial" w:cs="Arial"/>
          <w:szCs w:val="21"/>
        </w:rPr>
        <w:t xml:space="preserve">2) the wrong candidate cell </w:t>
      </w:r>
      <w:r>
        <w:rPr>
          <w:rFonts w:ascii="Arial" w:hAnsi="Arial" w:cs="Arial"/>
          <w:szCs w:val="21"/>
        </w:rPr>
        <w:t>come from the cell list</w:t>
      </w:r>
      <w:r w:rsidRPr="00BC6089">
        <w:rPr>
          <w:rFonts w:ascii="Arial" w:hAnsi="Arial" w:cs="Arial"/>
          <w:szCs w:val="21"/>
        </w:rPr>
        <w:t xml:space="preserve"> selected by the target node</w:t>
      </w:r>
      <w:r>
        <w:rPr>
          <w:rFonts w:ascii="Arial" w:hAnsi="Arial" w:cs="Arial"/>
          <w:szCs w:val="21"/>
        </w:rPr>
        <w:t>.</w:t>
      </w:r>
    </w:p>
    <w:p w14:paraId="2941E161" w14:textId="77777777" w:rsidR="007354D0" w:rsidRPr="00A74C51" w:rsidRDefault="007354D0" w:rsidP="007354D0">
      <w:pPr>
        <w:pStyle w:val="2"/>
        <w:ind w:left="0" w:firstLine="0"/>
        <w:rPr>
          <w:rFonts w:eastAsia="Times New Roman"/>
          <w:bCs/>
          <w:iCs w:val="0"/>
          <w:szCs w:val="24"/>
          <w:lang w:eastAsia="en-US"/>
        </w:rPr>
      </w:pPr>
      <w:r w:rsidRPr="00A74C51">
        <w:rPr>
          <w:rFonts w:eastAsia="Times New Roman"/>
          <w:iCs w:val="0"/>
          <w:szCs w:val="24"/>
          <w:lang w:eastAsia="en-US"/>
        </w:rPr>
        <w:t>2. Actions:</w:t>
      </w:r>
    </w:p>
    <w:p w14:paraId="5F702060" w14:textId="77777777" w:rsidR="007354D0" w:rsidRDefault="007354D0" w:rsidP="007354D0"/>
    <w:p w14:paraId="6B96F06B" w14:textId="77777777" w:rsidR="007354D0" w:rsidRPr="00DC7E60" w:rsidRDefault="007354D0" w:rsidP="007354D0">
      <w:pPr>
        <w:spacing w:after="120"/>
        <w:ind w:left="1985" w:hanging="1985"/>
        <w:rPr>
          <w:rFonts w:ascii="Arial" w:hAnsi="Arial" w:cs="Arial"/>
          <w:b/>
        </w:rPr>
      </w:pPr>
      <w:r>
        <w:rPr>
          <w:rFonts w:ascii="Arial" w:hAnsi="Arial" w:cs="Arial"/>
          <w:b/>
        </w:rPr>
        <w:lastRenderedPageBreak/>
        <w:t>To RAN</w:t>
      </w:r>
      <w:r>
        <w:rPr>
          <w:rFonts w:ascii="Arial" w:hAnsi="Arial" w:cs="Arial" w:hint="eastAsia"/>
          <w:b/>
        </w:rPr>
        <w:t>2</w:t>
      </w:r>
      <w:r>
        <w:rPr>
          <w:rFonts w:ascii="Arial" w:hAnsi="Arial" w:cs="Arial"/>
          <w:b/>
        </w:rPr>
        <w:t>:</w:t>
      </w:r>
    </w:p>
    <w:p w14:paraId="18922824" w14:textId="066FAD60" w:rsidR="007354D0" w:rsidRPr="00B117F3" w:rsidRDefault="007354D0" w:rsidP="007354D0">
      <w:pPr>
        <w:ind w:left="851" w:hanging="851"/>
        <w:rPr>
          <w:rFonts w:ascii="Arial" w:hAnsi="Arial" w:cs="Arial"/>
          <w:iCs/>
          <w:lang w:eastAsia="ja-JP"/>
        </w:rPr>
      </w:pPr>
      <w:r>
        <w:rPr>
          <w:rFonts w:ascii="Arial" w:hAnsi="Arial" w:cs="Arial"/>
          <w:b/>
        </w:rPr>
        <w:t xml:space="preserve">ACTION: </w:t>
      </w:r>
      <w:r>
        <w:rPr>
          <w:rFonts w:ascii="Arial" w:hAnsi="Arial" w:cs="Arial"/>
          <w:bCs/>
        </w:rPr>
        <w:t>RAN</w:t>
      </w:r>
      <w:r>
        <w:rPr>
          <w:rFonts w:ascii="Arial" w:hAnsi="Arial" w:cs="Arial" w:hint="eastAsia"/>
          <w:bCs/>
        </w:rPr>
        <w:t>3</w:t>
      </w:r>
      <w:r>
        <w:rPr>
          <w:rFonts w:ascii="Arial" w:hAnsi="Arial" w:cs="Arial"/>
          <w:bCs/>
        </w:rPr>
        <w:t xml:space="preserve"> respectfully asks RAN</w:t>
      </w:r>
      <w:r>
        <w:rPr>
          <w:rFonts w:ascii="Arial" w:hAnsi="Arial" w:cs="Arial" w:hint="eastAsia"/>
          <w:bCs/>
        </w:rPr>
        <w:t xml:space="preserve">2 </w:t>
      </w:r>
      <w:r>
        <w:rPr>
          <w:rFonts w:ascii="Arial" w:hAnsi="Arial" w:cs="Arial"/>
          <w:bCs/>
        </w:rPr>
        <w:t xml:space="preserve">to </w:t>
      </w:r>
      <w:r>
        <w:rPr>
          <w:rFonts w:ascii="Arial" w:hAnsi="Arial" w:cs="Arial" w:hint="eastAsia"/>
          <w:bCs/>
        </w:rPr>
        <w:t xml:space="preserve">take </w:t>
      </w:r>
      <w:r>
        <w:rPr>
          <w:rFonts w:ascii="Arial" w:hAnsi="Arial" w:cs="Arial"/>
        </w:rPr>
        <w:t>the above into account</w:t>
      </w:r>
      <w:r>
        <w:rPr>
          <w:rFonts w:ascii="Arial" w:hAnsi="Arial" w:cs="Arial"/>
          <w:bCs/>
        </w:rPr>
        <w:t>.</w:t>
      </w:r>
      <w:r>
        <w:rPr>
          <w:rFonts w:ascii="Arial" w:hAnsi="Arial" w:cs="Arial" w:hint="eastAsia"/>
          <w:bCs/>
        </w:rPr>
        <w:t xml:space="preserve"> </w:t>
      </w:r>
    </w:p>
    <w:p w14:paraId="3A1ABCE1" w14:textId="77777777" w:rsidR="007354D0" w:rsidRDefault="007354D0" w:rsidP="007354D0">
      <w:pPr>
        <w:spacing w:after="120"/>
        <w:ind w:left="993" w:hanging="993"/>
        <w:rPr>
          <w:rFonts w:ascii="Arial" w:eastAsia="宋体" w:hAnsi="Arial" w:cs="Arial"/>
        </w:rPr>
      </w:pPr>
    </w:p>
    <w:p w14:paraId="2ECCC860" w14:textId="77777777" w:rsidR="007354D0" w:rsidRDefault="007354D0" w:rsidP="007354D0">
      <w:pPr>
        <w:spacing w:after="120"/>
        <w:rPr>
          <w:rFonts w:ascii="Arial" w:hAnsi="Arial" w:cs="Arial"/>
          <w:b/>
        </w:rPr>
      </w:pPr>
      <w:r>
        <w:rPr>
          <w:rFonts w:ascii="Arial" w:hAnsi="Arial" w:cs="Arial"/>
          <w:b/>
        </w:rPr>
        <w:t>3. Date of Next TSG-RAN3 Meetings:</w:t>
      </w:r>
    </w:p>
    <w:p w14:paraId="51BEDC5E" w14:textId="2E3442CA" w:rsidR="0039051D" w:rsidRDefault="0039051D" w:rsidP="0039051D">
      <w:pPr>
        <w:rPr>
          <w:rFonts w:ascii="Arial" w:hAnsi="Arial" w:cs="Arial"/>
          <w:bCs/>
          <w:color w:val="000000"/>
        </w:rPr>
      </w:pPr>
      <w:r>
        <w:rPr>
          <w:rFonts w:ascii="Arial" w:hAnsi="Arial" w:cs="Arial"/>
          <w:bCs/>
          <w:color w:val="000000"/>
        </w:rPr>
        <w:t>TSG-RAN</w:t>
      </w:r>
      <w:r>
        <w:rPr>
          <w:rFonts w:ascii="Arial" w:hAnsi="Arial" w:cs="Arial" w:hint="eastAsia"/>
          <w:bCs/>
          <w:color w:val="000000"/>
        </w:rPr>
        <w:t>3</w:t>
      </w:r>
      <w:r>
        <w:rPr>
          <w:rFonts w:ascii="Arial" w:hAnsi="Arial" w:cs="Arial"/>
          <w:bCs/>
          <w:color w:val="000000"/>
        </w:rPr>
        <w:t xml:space="preserve"> Meeting #12</w:t>
      </w:r>
      <w:r w:rsidR="00DD1F50">
        <w:rPr>
          <w:rFonts w:ascii="Arial" w:hAnsi="Arial" w:cs="Arial"/>
          <w:bCs/>
          <w:color w:val="000000"/>
        </w:rPr>
        <w:t>1</w:t>
      </w:r>
      <w:r>
        <w:rPr>
          <w:rFonts w:ascii="Arial" w:hAnsi="Arial" w:cs="Arial"/>
          <w:bCs/>
          <w:color w:val="000000"/>
        </w:rPr>
        <w:tab/>
      </w:r>
      <w:r>
        <w:rPr>
          <w:rFonts w:ascii="Arial" w:hAnsi="Arial" w:cs="Arial" w:hint="eastAsia"/>
          <w:bCs/>
          <w:color w:val="000000"/>
        </w:rPr>
        <w:t xml:space="preserve">    </w:t>
      </w:r>
      <w:r>
        <w:rPr>
          <w:rFonts w:ascii="Arial" w:hAnsi="Arial" w:cs="Arial"/>
          <w:bCs/>
          <w:color w:val="000000"/>
        </w:rPr>
        <w:tab/>
      </w:r>
      <w:r w:rsidR="00DD1F50">
        <w:rPr>
          <w:rFonts w:ascii="Arial" w:hAnsi="Arial" w:cs="Arial"/>
          <w:bCs/>
          <w:color w:val="000000"/>
        </w:rPr>
        <w:t>Aug.</w:t>
      </w:r>
      <w:r>
        <w:rPr>
          <w:rFonts w:ascii="Arial" w:hAnsi="Arial" w:cs="Arial"/>
          <w:bCs/>
          <w:color w:val="000000"/>
        </w:rPr>
        <w:t xml:space="preserve"> 2</w:t>
      </w:r>
      <w:r w:rsidR="00DD1F50">
        <w:rPr>
          <w:rFonts w:ascii="Arial" w:hAnsi="Arial" w:cs="Arial"/>
          <w:bCs/>
          <w:color w:val="000000"/>
        </w:rPr>
        <w:t>1</w:t>
      </w:r>
      <w:r>
        <w:rPr>
          <w:rFonts w:ascii="Arial" w:hAnsi="Arial" w:cs="Arial"/>
          <w:bCs/>
          <w:color w:val="000000"/>
        </w:rPr>
        <w:t>-2</w:t>
      </w:r>
      <w:r w:rsidR="00DD1F50">
        <w:rPr>
          <w:rFonts w:ascii="Arial" w:hAnsi="Arial" w:cs="Arial"/>
          <w:bCs/>
          <w:color w:val="000000"/>
        </w:rPr>
        <w:t>5</w:t>
      </w:r>
      <w:bookmarkStart w:id="42" w:name="_GoBack"/>
      <w:bookmarkEnd w:id="42"/>
      <w:r>
        <w:rPr>
          <w:rFonts w:ascii="Arial" w:hAnsi="Arial" w:cs="Arial"/>
          <w:bCs/>
          <w:color w:val="000000"/>
        </w:rPr>
        <w:t xml:space="preserve"> </w:t>
      </w:r>
      <w:r>
        <w:rPr>
          <w:rFonts w:ascii="Arial" w:hAnsi="Arial" w:cs="Arial" w:hint="eastAsia"/>
          <w:bCs/>
          <w:color w:val="000000"/>
        </w:rPr>
        <w:t xml:space="preserve">  </w:t>
      </w:r>
      <w:r>
        <w:rPr>
          <w:rFonts w:ascii="Arial" w:hAnsi="Arial" w:cs="Arial"/>
          <w:bCs/>
          <w:color w:val="000000"/>
        </w:rPr>
        <w:t>20</w:t>
      </w:r>
      <w:r>
        <w:rPr>
          <w:rFonts w:ascii="Arial" w:hAnsi="Arial" w:cs="Arial" w:hint="eastAsia"/>
          <w:bCs/>
          <w:color w:val="000000"/>
        </w:rPr>
        <w:t>2</w:t>
      </w:r>
      <w:r>
        <w:rPr>
          <w:rFonts w:ascii="Arial" w:hAnsi="Arial" w:cs="Arial"/>
          <w:bCs/>
          <w:color w:val="000000"/>
        </w:rPr>
        <w:t>3</w:t>
      </w:r>
      <w:r>
        <w:rPr>
          <w:rFonts w:ascii="Arial" w:hAnsi="Arial" w:cs="Arial"/>
          <w:bCs/>
          <w:color w:val="000000"/>
        </w:rPr>
        <w:tab/>
      </w:r>
      <w:r>
        <w:rPr>
          <w:rFonts w:ascii="Arial" w:hAnsi="Arial" w:cs="Arial" w:hint="eastAsia"/>
          <w:bCs/>
          <w:color w:val="000000"/>
        </w:rPr>
        <w:t xml:space="preserve">      </w:t>
      </w:r>
    </w:p>
    <w:p w14:paraId="0529F17D" w14:textId="77777777" w:rsidR="0039614F" w:rsidRPr="0039051D" w:rsidRDefault="0039614F" w:rsidP="00183766">
      <w:pPr>
        <w:rPr>
          <w:rFonts w:ascii="Times New Roman" w:hAnsi="Times New Roman" w:cs="Times New Roman"/>
          <w:bCs/>
          <w:sz w:val="18"/>
          <w:szCs w:val="24"/>
        </w:rPr>
      </w:pPr>
    </w:p>
    <w:p w14:paraId="68C7BD03" w14:textId="77777777" w:rsidR="0039614F" w:rsidRDefault="0039614F" w:rsidP="00183766">
      <w:pPr>
        <w:rPr>
          <w:rFonts w:ascii="Times New Roman" w:hAnsi="Times New Roman" w:cs="Times New Roman"/>
          <w:bCs/>
          <w:sz w:val="18"/>
          <w:szCs w:val="24"/>
        </w:rPr>
      </w:pPr>
    </w:p>
    <w:p w14:paraId="2A63D233" w14:textId="00B097C9" w:rsidR="0039614F" w:rsidRPr="00090BB2" w:rsidRDefault="0039614F" w:rsidP="0039614F">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ascii="Times New Roman" w:eastAsia="宋体" w:hAnsi="Times New Roman"/>
          <w:b/>
          <w:sz w:val="32"/>
          <w:szCs w:val="32"/>
          <w:lang w:val="en-US" w:eastAsia="zh-CN"/>
        </w:rPr>
      </w:pPr>
      <w:r>
        <w:rPr>
          <w:rFonts w:ascii="Times New Roman" w:eastAsia="宋体" w:hAnsi="Times New Roman"/>
          <w:b/>
          <w:sz w:val="32"/>
          <w:szCs w:val="32"/>
          <w:lang w:val="en-US" w:eastAsia="zh-CN"/>
        </w:rPr>
        <w:t xml:space="preserve">Annex </w:t>
      </w:r>
      <w:r w:rsidR="000B5290">
        <w:rPr>
          <w:rFonts w:ascii="Times New Roman" w:eastAsia="宋体" w:hAnsi="Times New Roman"/>
          <w:b/>
          <w:sz w:val="32"/>
          <w:szCs w:val="32"/>
          <w:lang w:val="en-US" w:eastAsia="zh-CN"/>
        </w:rPr>
        <w:t>3</w:t>
      </w:r>
      <w:r>
        <w:rPr>
          <w:rFonts w:ascii="Times New Roman" w:eastAsia="宋体" w:hAnsi="Times New Roman"/>
          <w:b/>
          <w:sz w:val="32"/>
          <w:szCs w:val="32"/>
          <w:lang w:val="en-US" w:eastAsia="zh-CN"/>
        </w:rPr>
        <w:t>: TP for TS38.423</w:t>
      </w:r>
    </w:p>
    <w:p w14:paraId="1CC166E1" w14:textId="77777777" w:rsidR="004A1BA2" w:rsidRPr="004A1BA2" w:rsidRDefault="004A1BA2" w:rsidP="004A1BA2">
      <w:pPr>
        <w:keepNext/>
        <w:keepLines/>
        <w:widowControl/>
        <w:overflowPunct w:val="0"/>
        <w:autoSpaceDE w:val="0"/>
        <w:autoSpaceDN w:val="0"/>
        <w:adjustRightInd w:val="0"/>
        <w:spacing w:before="120" w:after="180"/>
        <w:ind w:left="1418" w:hanging="1418"/>
        <w:jc w:val="left"/>
        <w:textAlignment w:val="baseline"/>
        <w:outlineLvl w:val="3"/>
        <w:rPr>
          <w:rFonts w:ascii="Arial" w:eastAsia="宋体" w:hAnsi="Arial" w:cs="Times New Roman"/>
          <w:kern w:val="0"/>
          <w:sz w:val="24"/>
          <w:szCs w:val="20"/>
          <w:lang w:val="en-GB" w:eastAsia="ko-KR"/>
        </w:rPr>
      </w:pPr>
      <w:bookmarkStart w:id="43" w:name="_Toc98868245"/>
      <w:r w:rsidRPr="004A1BA2">
        <w:rPr>
          <w:rFonts w:ascii="Arial" w:eastAsia="宋体" w:hAnsi="Arial" w:cs="Times New Roman" w:hint="eastAsia"/>
          <w:kern w:val="0"/>
          <w:sz w:val="24"/>
          <w:szCs w:val="20"/>
          <w:lang w:val="en-GB"/>
        </w:rPr>
        <w:t>9.1.2.</w:t>
      </w:r>
      <w:r w:rsidRPr="004A1BA2">
        <w:rPr>
          <w:rFonts w:ascii="Arial" w:eastAsia="宋体" w:hAnsi="Arial" w:cs="Times New Roman"/>
          <w:kern w:val="0"/>
          <w:sz w:val="24"/>
          <w:szCs w:val="20"/>
          <w:lang w:val="en-GB"/>
        </w:rPr>
        <w:t>29</w:t>
      </w:r>
      <w:r w:rsidRPr="004A1BA2">
        <w:rPr>
          <w:rFonts w:ascii="Arial" w:eastAsia="宋体" w:hAnsi="Arial" w:cs="Times New Roman"/>
          <w:kern w:val="0"/>
          <w:sz w:val="24"/>
          <w:szCs w:val="20"/>
          <w:lang w:val="en-GB" w:eastAsia="ko-KR"/>
        </w:rPr>
        <w:tab/>
      </w:r>
      <w:r w:rsidRPr="004A1BA2">
        <w:rPr>
          <w:rFonts w:ascii="Arial" w:eastAsia="宋体" w:hAnsi="Arial" w:cs="Times New Roman"/>
          <w:kern w:val="0"/>
          <w:sz w:val="24"/>
          <w:szCs w:val="20"/>
          <w:lang w:val="en-GB"/>
        </w:rPr>
        <w:t>SCG FAILURE INFORMATION</w:t>
      </w:r>
      <w:r w:rsidRPr="004A1BA2">
        <w:rPr>
          <w:rFonts w:ascii="Arial" w:eastAsia="宋体" w:hAnsi="Arial" w:cs="Times New Roman"/>
          <w:kern w:val="0"/>
          <w:sz w:val="24"/>
          <w:szCs w:val="20"/>
          <w:lang w:val="en-GB" w:eastAsia="ko-KR"/>
        </w:rPr>
        <w:t xml:space="preserve"> REPORT</w:t>
      </w:r>
      <w:bookmarkEnd w:id="43"/>
    </w:p>
    <w:p w14:paraId="42948414" w14:textId="77777777" w:rsidR="004A1BA2" w:rsidRPr="004A1BA2" w:rsidRDefault="004A1BA2" w:rsidP="004A1BA2">
      <w:pPr>
        <w:widowControl/>
        <w:overflowPunct w:val="0"/>
        <w:autoSpaceDE w:val="0"/>
        <w:autoSpaceDN w:val="0"/>
        <w:adjustRightInd w:val="0"/>
        <w:spacing w:after="180"/>
        <w:jc w:val="left"/>
        <w:textAlignment w:val="baseline"/>
        <w:rPr>
          <w:rFonts w:ascii="Times New Roman" w:eastAsia="宋体" w:hAnsi="Times New Roman" w:cs="Times New Roman"/>
          <w:kern w:val="0"/>
          <w:sz w:val="20"/>
          <w:szCs w:val="20"/>
          <w:lang w:val="en-GB" w:eastAsia="ko-KR"/>
        </w:rPr>
      </w:pPr>
      <w:r w:rsidRPr="004A1BA2">
        <w:rPr>
          <w:rFonts w:ascii="Times New Roman" w:eastAsia="宋体" w:hAnsi="Times New Roman" w:cs="Times New Roman"/>
          <w:kern w:val="0"/>
          <w:sz w:val="20"/>
          <w:szCs w:val="20"/>
          <w:lang w:val="en-GB" w:eastAsia="ko-KR"/>
        </w:rPr>
        <w:t>This message is sent by M-</w:t>
      </w:r>
      <w:r w:rsidRPr="004A1BA2">
        <w:rPr>
          <w:rFonts w:ascii="Times New Roman" w:eastAsia="宋体" w:hAnsi="Times New Roman" w:cs="Times New Roman" w:hint="eastAsia"/>
          <w:kern w:val="0"/>
          <w:sz w:val="20"/>
          <w:szCs w:val="20"/>
          <w:lang w:val="en-GB"/>
        </w:rPr>
        <w:t>NG-RAN node</w:t>
      </w:r>
      <w:r w:rsidRPr="004A1BA2">
        <w:rPr>
          <w:rFonts w:ascii="Times New Roman" w:eastAsia="宋体" w:hAnsi="Times New Roman" w:cs="Times New Roman"/>
          <w:kern w:val="0"/>
          <w:sz w:val="20"/>
          <w:szCs w:val="20"/>
          <w:lang w:val="en-GB" w:eastAsia="ko-KR"/>
        </w:rPr>
        <w:t xml:space="preserve"> to S-NG-RAN node to report a </w:t>
      </w:r>
      <w:r w:rsidRPr="004A1BA2">
        <w:rPr>
          <w:rFonts w:ascii="Times New Roman" w:eastAsia="宋体" w:hAnsi="Times New Roman" w:cs="Times New Roman"/>
          <w:kern w:val="0"/>
          <w:sz w:val="20"/>
          <w:szCs w:val="20"/>
          <w:lang w:val="en-GB"/>
        </w:rPr>
        <w:t>PSCell</w:t>
      </w:r>
      <w:r w:rsidRPr="004A1BA2">
        <w:rPr>
          <w:rFonts w:ascii="Times New Roman" w:eastAsia="宋体" w:hAnsi="Times New Roman" w:cs="Times New Roman" w:hint="eastAsia"/>
          <w:kern w:val="0"/>
          <w:sz w:val="20"/>
          <w:szCs w:val="20"/>
          <w:lang w:val="en-GB"/>
        </w:rPr>
        <w:t xml:space="preserve"> change failure event</w:t>
      </w:r>
      <w:r w:rsidRPr="004A1BA2">
        <w:rPr>
          <w:rFonts w:ascii="Times New Roman" w:eastAsia="宋体" w:hAnsi="Times New Roman" w:cs="Times New Roman"/>
          <w:kern w:val="0"/>
          <w:sz w:val="20"/>
          <w:szCs w:val="20"/>
          <w:lang w:val="en-GB" w:eastAsia="ko-KR"/>
        </w:rPr>
        <w:t>.</w:t>
      </w:r>
    </w:p>
    <w:p w14:paraId="569BD1E6" w14:textId="77777777" w:rsidR="004A1BA2" w:rsidRPr="004A1BA2" w:rsidRDefault="004A1BA2" w:rsidP="004A1BA2">
      <w:pPr>
        <w:widowControl/>
        <w:overflowPunct w:val="0"/>
        <w:autoSpaceDE w:val="0"/>
        <w:autoSpaceDN w:val="0"/>
        <w:adjustRightInd w:val="0"/>
        <w:spacing w:after="180"/>
        <w:jc w:val="left"/>
        <w:textAlignment w:val="baseline"/>
        <w:rPr>
          <w:rFonts w:ascii="Times New Roman" w:eastAsia="Batang" w:hAnsi="Times New Roman" w:cs="Times New Roman"/>
          <w:kern w:val="0"/>
          <w:sz w:val="20"/>
          <w:szCs w:val="20"/>
          <w:lang w:val="en-GB" w:eastAsia="ko-KR"/>
        </w:rPr>
      </w:pPr>
      <w:r w:rsidRPr="004A1BA2">
        <w:rPr>
          <w:rFonts w:ascii="Times New Roman" w:eastAsia="宋体" w:hAnsi="Times New Roman" w:cs="Times New Roman"/>
          <w:kern w:val="0"/>
          <w:sz w:val="20"/>
          <w:szCs w:val="20"/>
          <w:lang w:val="en-GB" w:eastAsia="ko-KR"/>
        </w:rPr>
        <w:t>Direction: M-</w:t>
      </w:r>
      <w:r w:rsidRPr="004A1BA2">
        <w:rPr>
          <w:rFonts w:ascii="Times New Roman" w:eastAsia="宋体" w:hAnsi="Times New Roman" w:cs="Times New Roman" w:hint="eastAsia"/>
          <w:kern w:val="0"/>
          <w:sz w:val="20"/>
          <w:szCs w:val="20"/>
          <w:lang w:val="en-GB"/>
        </w:rPr>
        <w:t>NG-RAN node</w:t>
      </w:r>
      <w:r w:rsidRPr="004A1BA2">
        <w:rPr>
          <w:rFonts w:ascii="Times New Roman" w:eastAsia="宋体" w:hAnsi="Times New Roman" w:cs="Times New Roman"/>
          <w:kern w:val="0"/>
          <w:sz w:val="20"/>
          <w:szCs w:val="20"/>
          <w:vertAlign w:val="subscript"/>
          <w:lang w:val="en-GB" w:eastAsia="ko-KR"/>
        </w:rPr>
        <w:t xml:space="preserve"> </w:t>
      </w:r>
      <w:r w:rsidRPr="004A1BA2">
        <w:rPr>
          <w:rFonts w:ascii="Times New Roman" w:eastAsia="宋体" w:hAnsi="Times New Roman" w:cs="Times New Roman"/>
          <w:kern w:val="0"/>
          <w:sz w:val="20"/>
          <w:szCs w:val="20"/>
          <w:lang w:val="en-GB" w:eastAsia="ko-KR"/>
        </w:rPr>
        <w:t xml:space="preserve"> </w:t>
      </w:r>
      <w:bookmarkStart w:id="44" w:name="_Hlk98879224"/>
      <w:r w:rsidRPr="004A1BA2">
        <w:rPr>
          <w:rFonts w:ascii="Times New Roman" w:eastAsia="宋体" w:hAnsi="Times New Roman" w:cs="Times New Roman"/>
          <w:kern w:val="0"/>
          <w:sz w:val="20"/>
          <w:szCs w:val="20"/>
          <w:lang w:val="en-GB" w:eastAsia="ko-KR"/>
        </w:rPr>
        <w:sym w:font="Symbol" w:char="F0AE"/>
      </w:r>
      <w:bookmarkEnd w:id="44"/>
      <w:r w:rsidRPr="004A1BA2">
        <w:rPr>
          <w:rFonts w:ascii="Times New Roman" w:eastAsia="宋体" w:hAnsi="Times New Roman" w:cs="Times New Roman"/>
          <w:kern w:val="0"/>
          <w:sz w:val="20"/>
          <w:szCs w:val="20"/>
          <w:lang w:val="en-GB" w:eastAsia="ko-KR"/>
        </w:rPr>
        <w:t xml:space="preserve"> S-</w:t>
      </w:r>
      <w:r w:rsidRPr="004A1BA2">
        <w:rPr>
          <w:rFonts w:ascii="Times New Roman" w:eastAsia="宋体" w:hAnsi="Times New Roman" w:cs="Times New Roman" w:hint="eastAsia"/>
          <w:kern w:val="0"/>
          <w:sz w:val="20"/>
          <w:szCs w:val="20"/>
          <w:lang w:val="en-GB"/>
        </w:rPr>
        <w:t>NG-RAN node</w:t>
      </w:r>
      <w:r w:rsidRPr="004A1BA2">
        <w:rPr>
          <w:rFonts w:ascii="Times New Roman" w:eastAsia="宋体" w:hAnsi="Times New Roman" w:cs="Times New Roman"/>
          <w:kern w:val="0"/>
          <w:sz w:val="20"/>
          <w:szCs w:val="20"/>
          <w:vertAlign w:val="subscript"/>
          <w:lang w:val="en-GB" w:eastAsia="ko-KR"/>
        </w:rPr>
        <w:t xml:space="preserve"> </w:t>
      </w:r>
      <w:r w:rsidRPr="004A1BA2">
        <w:rPr>
          <w:rFonts w:ascii="Times New Roman" w:eastAsia="宋体" w:hAnsi="Times New Roman" w:cs="Times New Roman"/>
          <w:kern w:val="0"/>
          <w:sz w:val="20"/>
          <w:szCs w:val="20"/>
          <w:lang w:val="en-GB" w:eastAsia="ko-KR"/>
        </w:rPr>
        <w:t>.</w:t>
      </w:r>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1260"/>
        <w:gridCol w:w="900"/>
        <w:gridCol w:w="1620"/>
        <w:gridCol w:w="1827"/>
        <w:gridCol w:w="1080"/>
        <w:gridCol w:w="1080"/>
      </w:tblGrid>
      <w:tr w:rsidR="004A1BA2" w:rsidRPr="004A1BA2" w14:paraId="05B1FD78" w14:textId="77777777" w:rsidTr="00AD14F9">
        <w:tc>
          <w:tcPr>
            <w:tcW w:w="2122" w:type="dxa"/>
          </w:tcPr>
          <w:p w14:paraId="32D04E34" w14:textId="77777777" w:rsidR="004A1BA2" w:rsidRPr="004A1BA2" w:rsidRDefault="004A1BA2" w:rsidP="004A1BA2">
            <w:pPr>
              <w:keepNext/>
              <w:keepLines/>
              <w:widowControl/>
              <w:overflowPunct w:val="0"/>
              <w:autoSpaceDE w:val="0"/>
              <w:autoSpaceDN w:val="0"/>
              <w:adjustRightInd w:val="0"/>
              <w:jc w:val="center"/>
              <w:textAlignment w:val="baseline"/>
              <w:rPr>
                <w:rFonts w:ascii="Arial" w:eastAsia="宋体" w:hAnsi="Arial" w:cs="Times New Roman"/>
                <w:b/>
                <w:kern w:val="0"/>
                <w:sz w:val="18"/>
                <w:szCs w:val="20"/>
                <w:lang w:val="en-GB" w:eastAsia="ja-JP"/>
              </w:rPr>
            </w:pPr>
            <w:r w:rsidRPr="004A1BA2">
              <w:rPr>
                <w:rFonts w:ascii="Arial" w:eastAsia="宋体" w:hAnsi="Arial" w:cs="Times New Roman"/>
                <w:b/>
                <w:kern w:val="0"/>
                <w:sz w:val="18"/>
                <w:szCs w:val="20"/>
                <w:lang w:val="en-GB" w:eastAsia="ja-JP"/>
              </w:rPr>
              <w:lastRenderedPageBreak/>
              <w:t>IE/Group Name</w:t>
            </w:r>
          </w:p>
        </w:tc>
        <w:tc>
          <w:tcPr>
            <w:tcW w:w="1260" w:type="dxa"/>
          </w:tcPr>
          <w:p w14:paraId="7C54FF12" w14:textId="77777777" w:rsidR="004A1BA2" w:rsidRPr="004A1BA2" w:rsidRDefault="004A1BA2" w:rsidP="004A1BA2">
            <w:pPr>
              <w:keepNext/>
              <w:keepLines/>
              <w:widowControl/>
              <w:overflowPunct w:val="0"/>
              <w:autoSpaceDE w:val="0"/>
              <w:autoSpaceDN w:val="0"/>
              <w:adjustRightInd w:val="0"/>
              <w:jc w:val="center"/>
              <w:textAlignment w:val="baseline"/>
              <w:rPr>
                <w:rFonts w:ascii="Arial" w:eastAsia="宋体" w:hAnsi="Arial" w:cs="Times New Roman"/>
                <w:b/>
                <w:kern w:val="0"/>
                <w:sz w:val="18"/>
                <w:szCs w:val="20"/>
                <w:lang w:val="en-GB" w:eastAsia="ja-JP"/>
              </w:rPr>
            </w:pPr>
            <w:r w:rsidRPr="004A1BA2">
              <w:rPr>
                <w:rFonts w:ascii="Arial" w:eastAsia="宋体" w:hAnsi="Arial" w:cs="Times New Roman"/>
                <w:b/>
                <w:kern w:val="0"/>
                <w:sz w:val="18"/>
                <w:szCs w:val="20"/>
                <w:lang w:val="en-GB" w:eastAsia="ja-JP"/>
              </w:rPr>
              <w:t>Presence</w:t>
            </w:r>
          </w:p>
        </w:tc>
        <w:tc>
          <w:tcPr>
            <w:tcW w:w="900" w:type="dxa"/>
          </w:tcPr>
          <w:p w14:paraId="63CA621A" w14:textId="77777777" w:rsidR="004A1BA2" w:rsidRPr="004A1BA2" w:rsidRDefault="004A1BA2" w:rsidP="004A1BA2">
            <w:pPr>
              <w:keepNext/>
              <w:keepLines/>
              <w:widowControl/>
              <w:overflowPunct w:val="0"/>
              <w:autoSpaceDE w:val="0"/>
              <w:autoSpaceDN w:val="0"/>
              <w:adjustRightInd w:val="0"/>
              <w:jc w:val="center"/>
              <w:textAlignment w:val="baseline"/>
              <w:rPr>
                <w:rFonts w:ascii="Arial" w:eastAsia="宋体" w:hAnsi="Arial" w:cs="Times New Roman"/>
                <w:b/>
                <w:kern w:val="0"/>
                <w:sz w:val="18"/>
                <w:szCs w:val="20"/>
                <w:lang w:val="en-GB" w:eastAsia="ja-JP"/>
              </w:rPr>
            </w:pPr>
            <w:r w:rsidRPr="004A1BA2">
              <w:rPr>
                <w:rFonts w:ascii="Arial" w:eastAsia="宋体" w:hAnsi="Arial" w:cs="Times New Roman"/>
                <w:b/>
                <w:kern w:val="0"/>
                <w:sz w:val="18"/>
                <w:szCs w:val="20"/>
                <w:lang w:val="en-GB" w:eastAsia="ja-JP"/>
              </w:rPr>
              <w:t>Range</w:t>
            </w:r>
          </w:p>
        </w:tc>
        <w:tc>
          <w:tcPr>
            <w:tcW w:w="1620" w:type="dxa"/>
          </w:tcPr>
          <w:p w14:paraId="6622765B" w14:textId="77777777" w:rsidR="004A1BA2" w:rsidRPr="004A1BA2" w:rsidRDefault="004A1BA2" w:rsidP="004A1BA2">
            <w:pPr>
              <w:keepNext/>
              <w:keepLines/>
              <w:widowControl/>
              <w:overflowPunct w:val="0"/>
              <w:autoSpaceDE w:val="0"/>
              <w:autoSpaceDN w:val="0"/>
              <w:adjustRightInd w:val="0"/>
              <w:jc w:val="center"/>
              <w:textAlignment w:val="baseline"/>
              <w:rPr>
                <w:rFonts w:ascii="Arial" w:eastAsia="宋体" w:hAnsi="Arial" w:cs="Times New Roman"/>
                <w:b/>
                <w:kern w:val="0"/>
                <w:sz w:val="18"/>
                <w:szCs w:val="20"/>
                <w:lang w:val="en-GB" w:eastAsia="ja-JP"/>
              </w:rPr>
            </w:pPr>
            <w:r w:rsidRPr="004A1BA2">
              <w:rPr>
                <w:rFonts w:ascii="Arial" w:eastAsia="宋体" w:hAnsi="Arial" w:cs="Times New Roman"/>
                <w:b/>
                <w:kern w:val="0"/>
                <w:sz w:val="18"/>
                <w:szCs w:val="20"/>
                <w:lang w:val="en-GB" w:eastAsia="ja-JP"/>
              </w:rPr>
              <w:t>IE type and reference</w:t>
            </w:r>
          </w:p>
        </w:tc>
        <w:tc>
          <w:tcPr>
            <w:tcW w:w="1827" w:type="dxa"/>
          </w:tcPr>
          <w:p w14:paraId="53236503" w14:textId="77777777" w:rsidR="004A1BA2" w:rsidRPr="004A1BA2" w:rsidRDefault="004A1BA2" w:rsidP="004A1BA2">
            <w:pPr>
              <w:keepNext/>
              <w:keepLines/>
              <w:widowControl/>
              <w:overflowPunct w:val="0"/>
              <w:autoSpaceDE w:val="0"/>
              <w:autoSpaceDN w:val="0"/>
              <w:adjustRightInd w:val="0"/>
              <w:jc w:val="center"/>
              <w:textAlignment w:val="baseline"/>
              <w:rPr>
                <w:rFonts w:ascii="Arial" w:eastAsia="宋体" w:hAnsi="Arial" w:cs="Times New Roman"/>
                <w:b/>
                <w:kern w:val="0"/>
                <w:sz w:val="18"/>
                <w:szCs w:val="20"/>
                <w:lang w:val="en-GB" w:eastAsia="ja-JP"/>
              </w:rPr>
            </w:pPr>
            <w:r w:rsidRPr="004A1BA2">
              <w:rPr>
                <w:rFonts w:ascii="Arial" w:eastAsia="宋体" w:hAnsi="Arial" w:cs="Times New Roman"/>
                <w:b/>
                <w:kern w:val="0"/>
                <w:sz w:val="18"/>
                <w:szCs w:val="20"/>
                <w:lang w:val="en-GB" w:eastAsia="ja-JP"/>
              </w:rPr>
              <w:t>Semantics description</w:t>
            </w:r>
          </w:p>
        </w:tc>
        <w:tc>
          <w:tcPr>
            <w:tcW w:w="1080" w:type="dxa"/>
          </w:tcPr>
          <w:p w14:paraId="0FE709C5" w14:textId="77777777" w:rsidR="004A1BA2" w:rsidRPr="004A1BA2" w:rsidRDefault="004A1BA2" w:rsidP="004A1BA2">
            <w:pPr>
              <w:keepNext/>
              <w:keepLines/>
              <w:widowControl/>
              <w:overflowPunct w:val="0"/>
              <w:autoSpaceDE w:val="0"/>
              <w:autoSpaceDN w:val="0"/>
              <w:adjustRightInd w:val="0"/>
              <w:jc w:val="center"/>
              <w:textAlignment w:val="baseline"/>
              <w:rPr>
                <w:rFonts w:ascii="Arial" w:eastAsia="宋体" w:hAnsi="Arial" w:cs="Times New Roman"/>
                <w:b/>
                <w:kern w:val="0"/>
                <w:sz w:val="18"/>
                <w:szCs w:val="20"/>
                <w:lang w:val="en-GB" w:eastAsia="ja-JP"/>
              </w:rPr>
            </w:pPr>
            <w:r w:rsidRPr="004A1BA2">
              <w:rPr>
                <w:rFonts w:ascii="Arial" w:eastAsia="宋体" w:hAnsi="Arial" w:cs="Times New Roman"/>
                <w:b/>
                <w:kern w:val="0"/>
                <w:sz w:val="18"/>
                <w:szCs w:val="20"/>
                <w:lang w:val="en-GB" w:eastAsia="ja-JP"/>
              </w:rPr>
              <w:t>Criticality</w:t>
            </w:r>
          </w:p>
        </w:tc>
        <w:tc>
          <w:tcPr>
            <w:tcW w:w="1080" w:type="dxa"/>
          </w:tcPr>
          <w:p w14:paraId="2D6E90B3" w14:textId="77777777" w:rsidR="004A1BA2" w:rsidRPr="004A1BA2" w:rsidRDefault="004A1BA2" w:rsidP="004A1BA2">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eastAsia="ja-JP"/>
              </w:rPr>
            </w:pPr>
            <w:r w:rsidRPr="004A1BA2">
              <w:rPr>
                <w:rFonts w:ascii="Arial" w:eastAsia="宋体" w:hAnsi="Arial" w:cs="Times New Roman"/>
                <w:b/>
                <w:kern w:val="0"/>
                <w:sz w:val="18"/>
                <w:szCs w:val="20"/>
                <w:lang w:val="en-GB" w:eastAsia="ja-JP"/>
              </w:rPr>
              <w:t>Assigned Criticality</w:t>
            </w:r>
          </w:p>
        </w:tc>
      </w:tr>
      <w:tr w:rsidR="004A1BA2" w:rsidRPr="004A1BA2" w14:paraId="2FFE04AB" w14:textId="77777777" w:rsidTr="00AD14F9">
        <w:tc>
          <w:tcPr>
            <w:tcW w:w="2122" w:type="dxa"/>
          </w:tcPr>
          <w:p w14:paraId="1855A14A" w14:textId="77777777" w:rsidR="004A1BA2" w:rsidRPr="004A1BA2" w:rsidRDefault="004A1BA2" w:rsidP="004A1BA2">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4A1BA2">
              <w:rPr>
                <w:rFonts w:ascii="Arial" w:eastAsia="宋体" w:hAnsi="Arial" w:cs="Times New Roman"/>
                <w:kern w:val="0"/>
                <w:sz w:val="18"/>
                <w:szCs w:val="20"/>
                <w:lang w:val="en-GB" w:eastAsia="ja-JP"/>
              </w:rPr>
              <w:t>Message Type</w:t>
            </w:r>
          </w:p>
        </w:tc>
        <w:tc>
          <w:tcPr>
            <w:tcW w:w="1260" w:type="dxa"/>
          </w:tcPr>
          <w:p w14:paraId="28194C4E" w14:textId="77777777" w:rsidR="004A1BA2" w:rsidRPr="004A1BA2" w:rsidRDefault="004A1BA2" w:rsidP="004A1BA2">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4A1BA2">
              <w:rPr>
                <w:rFonts w:ascii="Arial" w:eastAsia="宋体" w:hAnsi="Arial" w:cs="Times New Roman"/>
                <w:kern w:val="0"/>
                <w:sz w:val="18"/>
                <w:szCs w:val="20"/>
                <w:lang w:val="en-GB" w:eastAsia="ja-JP"/>
              </w:rPr>
              <w:t>M</w:t>
            </w:r>
          </w:p>
        </w:tc>
        <w:tc>
          <w:tcPr>
            <w:tcW w:w="900" w:type="dxa"/>
          </w:tcPr>
          <w:p w14:paraId="6D911D8E" w14:textId="77777777" w:rsidR="004A1BA2" w:rsidRPr="004A1BA2" w:rsidRDefault="004A1BA2" w:rsidP="004A1BA2">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p>
        </w:tc>
        <w:tc>
          <w:tcPr>
            <w:tcW w:w="1620" w:type="dxa"/>
          </w:tcPr>
          <w:p w14:paraId="7327CCE4" w14:textId="77777777" w:rsidR="004A1BA2" w:rsidRPr="004A1BA2" w:rsidRDefault="004A1BA2" w:rsidP="004A1BA2">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4A1BA2">
              <w:rPr>
                <w:rFonts w:ascii="Arial" w:eastAsia="宋体" w:hAnsi="Arial" w:cs="Times New Roman"/>
                <w:kern w:val="0"/>
                <w:sz w:val="18"/>
                <w:szCs w:val="20"/>
                <w:lang w:val="en-GB" w:eastAsia="ja-JP"/>
              </w:rPr>
              <w:t>9.2.3.1</w:t>
            </w:r>
          </w:p>
        </w:tc>
        <w:tc>
          <w:tcPr>
            <w:tcW w:w="1827" w:type="dxa"/>
          </w:tcPr>
          <w:p w14:paraId="58EC2DDA" w14:textId="77777777" w:rsidR="004A1BA2" w:rsidRPr="004A1BA2" w:rsidRDefault="004A1BA2" w:rsidP="004A1BA2">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p>
        </w:tc>
        <w:tc>
          <w:tcPr>
            <w:tcW w:w="1080" w:type="dxa"/>
          </w:tcPr>
          <w:p w14:paraId="77A7FB1A" w14:textId="77777777" w:rsidR="004A1BA2" w:rsidRPr="004A1BA2" w:rsidRDefault="004A1BA2" w:rsidP="004A1BA2">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eastAsia="ja-JP"/>
              </w:rPr>
            </w:pPr>
            <w:r w:rsidRPr="004A1BA2">
              <w:rPr>
                <w:rFonts w:ascii="Arial" w:eastAsia="宋体" w:hAnsi="Arial" w:cs="Times New Roman"/>
                <w:kern w:val="0"/>
                <w:sz w:val="18"/>
                <w:szCs w:val="20"/>
                <w:lang w:val="en-GB" w:eastAsia="ja-JP"/>
              </w:rPr>
              <w:t>YES</w:t>
            </w:r>
          </w:p>
        </w:tc>
        <w:tc>
          <w:tcPr>
            <w:tcW w:w="1080" w:type="dxa"/>
          </w:tcPr>
          <w:p w14:paraId="02591EC4" w14:textId="77777777" w:rsidR="004A1BA2" w:rsidRPr="004A1BA2" w:rsidRDefault="004A1BA2" w:rsidP="004A1BA2">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eastAsia="ja-JP"/>
              </w:rPr>
            </w:pPr>
            <w:r w:rsidRPr="004A1BA2">
              <w:rPr>
                <w:rFonts w:ascii="Arial" w:eastAsia="宋体" w:hAnsi="Arial" w:cs="Times New Roman"/>
                <w:kern w:val="0"/>
                <w:sz w:val="18"/>
                <w:szCs w:val="20"/>
                <w:lang w:val="en-GB" w:eastAsia="ja-JP"/>
              </w:rPr>
              <w:t>ignore</w:t>
            </w:r>
          </w:p>
        </w:tc>
      </w:tr>
      <w:tr w:rsidR="004A1BA2" w:rsidRPr="004A1BA2" w14:paraId="45F11CF7" w14:textId="77777777" w:rsidTr="00AD14F9">
        <w:tc>
          <w:tcPr>
            <w:tcW w:w="2122" w:type="dxa"/>
          </w:tcPr>
          <w:p w14:paraId="3F05E832" w14:textId="77777777" w:rsidR="004A1BA2" w:rsidRPr="004A1BA2" w:rsidRDefault="004A1BA2" w:rsidP="004A1BA2">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4A1BA2">
              <w:rPr>
                <w:rFonts w:ascii="Arial" w:eastAsia="宋体" w:hAnsi="Arial" w:cs="Times New Roman"/>
                <w:kern w:val="0"/>
                <w:sz w:val="18"/>
                <w:szCs w:val="20"/>
                <w:lang w:val="en-GB" w:eastAsia="ja-JP"/>
              </w:rPr>
              <w:t>M-NG-RAN node UE XnAP ID</w:t>
            </w:r>
          </w:p>
        </w:tc>
        <w:tc>
          <w:tcPr>
            <w:tcW w:w="1260" w:type="dxa"/>
          </w:tcPr>
          <w:p w14:paraId="60A98900" w14:textId="77777777" w:rsidR="004A1BA2" w:rsidRPr="004A1BA2" w:rsidRDefault="004A1BA2" w:rsidP="004A1BA2">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4A1BA2">
              <w:rPr>
                <w:rFonts w:ascii="Arial" w:eastAsia="宋体" w:hAnsi="Arial" w:cs="Times New Roman"/>
                <w:kern w:val="0"/>
                <w:sz w:val="18"/>
                <w:szCs w:val="20"/>
                <w:lang w:val="en-GB" w:eastAsia="ja-JP"/>
              </w:rPr>
              <w:t>M</w:t>
            </w:r>
          </w:p>
        </w:tc>
        <w:tc>
          <w:tcPr>
            <w:tcW w:w="900" w:type="dxa"/>
          </w:tcPr>
          <w:p w14:paraId="62F99FBD" w14:textId="77777777" w:rsidR="004A1BA2" w:rsidRPr="004A1BA2" w:rsidRDefault="004A1BA2" w:rsidP="004A1BA2">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p>
        </w:tc>
        <w:tc>
          <w:tcPr>
            <w:tcW w:w="1620" w:type="dxa"/>
          </w:tcPr>
          <w:p w14:paraId="1D71EE3A" w14:textId="77777777" w:rsidR="004A1BA2" w:rsidRPr="004A1BA2" w:rsidRDefault="004A1BA2" w:rsidP="004A1BA2">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4A1BA2">
              <w:rPr>
                <w:rFonts w:ascii="Arial" w:eastAsia="宋体" w:hAnsi="Arial" w:cs="Times New Roman"/>
                <w:kern w:val="0"/>
                <w:sz w:val="18"/>
                <w:szCs w:val="20"/>
                <w:lang w:val="en-GB" w:eastAsia="ja-JP"/>
              </w:rPr>
              <w:t>NG-RAN node UE XnAP ID</w:t>
            </w:r>
          </w:p>
          <w:p w14:paraId="36CCF55F" w14:textId="77777777" w:rsidR="004A1BA2" w:rsidRPr="004A1BA2" w:rsidRDefault="004A1BA2" w:rsidP="004A1BA2">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4A1BA2">
              <w:rPr>
                <w:rFonts w:ascii="Arial" w:eastAsia="宋体" w:hAnsi="Arial" w:cs="Times New Roman"/>
                <w:kern w:val="0"/>
                <w:sz w:val="18"/>
                <w:szCs w:val="20"/>
                <w:lang w:val="en-GB" w:eastAsia="ja-JP"/>
              </w:rPr>
              <w:t>9.2.3.16</w:t>
            </w:r>
          </w:p>
        </w:tc>
        <w:tc>
          <w:tcPr>
            <w:tcW w:w="1827" w:type="dxa"/>
          </w:tcPr>
          <w:p w14:paraId="6FEE103B" w14:textId="77777777" w:rsidR="004A1BA2" w:rsidRPr="004A1BA2" w:rsidRDefault="004A1BA2" w:rsidP="004A1BA2">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4A1BA2">
              <w:rPr>
                <w:rFonts w:ascii="Arial" w:eastAsia="宋体" w:hAnsi="Arial" w:cs="Times New Roman"/>
                <w:kern w:val="0"/>
                <w:sz w:val="18"/>
                <w:szCs w:val="18"/>
                <w:lang w:val="en-GB" w:eastAsia="ja-JP"/>
              </w:rPr>
              <w:t>Allocated at the M-NG-RAN node.</w:t>
            </w:r>
          </w:p>
        </w:tc>
        <w:tc>
          <w:tcPr>
            <w:tcW w:w="1080" w:type="dxa"/>
          </w:tcPr>
          <w:p w14:paraId="1AF195A8" w14:textId="77777777" w:rsidR="004A1BA2" w:rsidRPr="004A1BA2" w:rsidRDefault="004A1BA2" w:rsidP="004A1BA2">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eastAsia="ja-JP"/>
              </w:rPr>
            </w:pPr>
            <w:r w:rsidRPr="004A1BA2">
              <w:rPr>
                <w:rFonts w:ascii="Arial" w:eastAsia="宋体" w:hAnsi="Arial" w:cs="Times New Roman"/>
                <w:kern w:val="0"/>
                <w:sz w:val="18"/>
                <w:szCs w:val="20"/>
                <w:lang w:val="en-GB" w:eastAsia="ja-JP"/>
              </w:rPr>
              <w:t>YES</w:t>
            </w:r>
          </w:p>
        </w:tc>
        <w:tc>
          <w:tcPr>
            <w:tcW w:w="1080" w:type="dxa"/>
          </w:tcPr>
          <w:p w14:paraId="41070900" w14:textId="77777777" w:rsidR="004A1BA2" w:rsidRPr="004A1BA2" w:rsidRDefault="004A1BA2" w:rsidP="004A1BA2">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eastAsia="ja-JP"/>
              </w:rPr>
            </w:pPr>
            <w:r w:rsidRPr="004A1BA2">
              <w:rPr>
                <w:rFonts w:ascii="Arial" w:eastAsia="宋体" w:hAnsi="Arial" w:cs="Times New Roman"/>
                <w:kern w:val="0"/>
                <w:sz w:val="18"/>
                <w:szCs w:val="20"/>
                <w:lang w:val="en-GB" w:eastAsia="ja-JP"/>
              </w:rPr>
              <w:t>ignore</w:t>
            </w:r>
          </w:p>
        </w:tc>
      </w:tr>
      <w:tr w:rsidR="004A1BA2" w:rsidRPr="004A1BA2" w14:paraId="523013C5" w14:textId="77777777" w:rsidTr="00AD14F9">
        <w:tc>
          <w:tcPr>
            <w:tcW w:w="2122" w:type="dxa"/>
          </w:tcPr>
          <w:p w14:paraId="4DF11303" w14:textId="77777777" w:rsidR="004A1BA2" w:rsidRPr="004A1BA2" w:rsidRDefault="004A1BA2" w:rsidP="004A1BA2">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4A1BA2">
              <w:rPr>
                <w:rFonts w:ascii="Arial" w:eastAsia="宋体" w:hAnsi="Arial" w:cs="Times New Roman"/>
                <w:kern w:val="0"/>
                <w:sz w:val="18"/>
                <w:szCs w:val="20"/>
                <w:lang w:val="en-GB" w:eastAsia="ja-JP"/>
              </w:rPr>
              <w:t>S-NG-RAN node UE XnAP ID</w:t>
            </w:r>
          </w:p>
        </w:tc>
        <w:tc>
          <w:tcPr>
            <w:tcW w:w="1260" w:type="dxa"/>
          </w:tcPr>
          <w:p w14:paraId="3473276B" w14:textId="77777777" w:rsidR="004A1BA2" w:rsidRPr="004A1BA2" w:rsidRDefault="004A1BA2" w:rsidP="004A1BA2">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rPr>
            </w:pPr>
            <w:r w:rsidRPr="004A1BA2">
              <w:rPr>
                <w:rFonts w:ascii="Arial" w:eastAsia="宋体" w:hAnsi="Arial" w:cs="Times New Roman"/>
                <w:kern w:val="0"/>
                <w:sz w:val="18"/>
                <w:szCs w:val="20"/>
                <w:lang w:val="en-GB" w:eastAsia="ja-JP"/>
              </w:rPr>
              <w:t>M</w:t>
            </w:r>
          </w:p>
        </w:tc>
        <w:tc>
          <w:tcPr>
            <w:tcW w:w="900" w:type="dxa"/>
          </w:tcPr>
          <w:p w14:paraId="40BBF8BB" w14:textId="77777777" w:rsidR="004A1BA2" w:rsidRPr="004A1BA2" w:rsidRDefault="004A1BA2" w:rsidP="004A1BA2">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p>
        </w:tc>
        <w:tc>
          <w:tcPr>
            <w:tcW w:w="1620" w:type="dxa"/>
          </w:tcPr>
          <w:p w14:paraId="0641F501" w14:textId="77777777" w:rsidR="004A1BA2" w:rsidRPr="004A1BA2" w:rsidRDefault="004A1BA2" w:rsidP="004A1BA2">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4A1BA2">
              <w:rPr>
                <w:rFonts w:ascii="Arial" w:eastAsia="宋体" w:hAnsi="Arial" w:cs="Times New Roman"/>
                <w:kern w:val="0"/>
                <w:sz w:val="18"/>
                <w:szCs w:val="20"/>
                <w:lang w:val="en-GB" w:eastAsia="ja-JP"/>
              </w:rPr>
              <w:t>NG-RAN node UE XnAP ID</w:t>
            </w:r>
          </w:p>
          <w:p w14:paraId="2B60DD63" w14:textId="77777777" w:rsidR="004A1BA2" w:rsidRPr="004A1BA2" w:rsidRDefault="004A1BA2" w:rsidP="004A1BA2">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4A1BA2">
              <w:rPr>
                <w:rFonts w:ascii="Arial" w:eastAsia="宋体" w:hAnsi="Arial" w:cs="Times New Roman"/>
                <w:kern w:val="0"/>
                <w:sz w:val="18"/>
                <w:szCs w:val="20"/>
                <w:lang w:val="en-GB" w:eastAsia="ja-JP"/>
              </w:rPr>
              <w:t>9.2.3.16</w:t>
            </w:r>
          </w:p>
        </w:tc>
        <w:tc>
          <w:tcPr>
            <w:tcW w:w="1827" w:type="dxa"/>
          </w:tcPr>
          <w:p w14:paraId="3E19F761" w14:textId="77777777" w:rsidR="004A1BA2" w:rsidRPr="004A1BA2" w:rsidRDefault="004A1BA2" w:rsidP="004A1BA2">
            <w:pPr>
              <w:keepNext/>
              <w:keepLines/>
              <w:widowControl/>
              <w:overflowPunct w:val="0"/>
              <w:autoSpaceDE w:val="0"/>
              <w:autoSpaceDN w:val="0"/>
              <w:adjustRightInd w:val="0"/>
              <w:jc w:val="left"/>
              <w:textAlignment w:val="baseline"/>
              <w:rPr>
                <w:rFonts w:ascii="Arial" w:eastAsia="宋体" w:hAnsi="Arial" w:cs="Times New Roman"/>
                <w:kern w:val="0"/>
                <w:sz w:val="18"/>
                <w:szCs w:val="18"/>
                <w:lang w:val="en-GB" w:eastAsia="ja-JP"/>
              </w:rPr>
            </w:pPr>
            <w:r w:rsidRPr="004A1BA2">
              <w:rPr>
                <w:rFonts w:ascii="Arial" w:eastAsia="宋体" w:hAnsi="Arial" w:cs="Times New Roman"/>
                <w:kern w:val="0"/>
                <w:sz w:val="18"/>
                <w:szCs w:val="18"/>
                <w:lang w:val="en-GB" w:eastAsia="ja-JP"/>
              </w:rPr>
              <w:t>Allocated at the S-NG-RAN node.</w:t>
            </w:r>
          </w:p>
        </w:tc>
        <w:tc>
          <w:tcPr>
            <w:tcW w:w="1080" w:type="dxa"/>
          </w:tcPr>
          <w:p w14:paraId="05342AF8" w14:textId="77777777" w:rsidR="004A1BA2" w:rsidRPr="004A1BA2" w:rsidRDefault="004A1BA2" w:rsidP="004A1BA2">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eastAsia="ja-JP"/>
              </w:rPr>
            </w:pPr>
            <w:r w:rsidRPr="004A1BA2">
              <w:rPr>
                <w:rFonts w:ascii="Arial" w:eastAsia="宋体" w:hAnsi="Arial" w:cs="Times New Roman"/>
                <w:kern w:val="0"/>
                <w:sz w:val="18"/>
                <w:szCs w:val="20"/>
                <w:lang w:val="en-GB" w:eastAsia="ja-JP"/>
              </w:rPr>
              <w:t>YES</w:t>
            </w:r>
          </w:p>
        </w:tc>
        <w:tc>
          <w:tcPr>
            <w:tcW w:w="1080" w:type="dxa"/>
          </w:tcPr>
          <w:p w14:paraId="3D6120B2" w14:textId="77777777" w:rsidR="004A1BA2" w:rsidRPr="004A1BA2" w:rsidRDefault="004A1BA2" w:rsidP="004A1BA2">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eastAsia="ja-JP"/>
              </w:rPr>
            </w:pPr>
            <w:r w:rsidRPr="004A1BA2">
              <w:rPr>
                <w:rFonts w:ascii="Arial" w:eastAsia="宋体" w:hAnsi="Arial" w:cs="Times New Roman"/>
                <w:kern w:val="0"/>
                <w:sz w:val="18"/>
                <w:szCs w:val="20"/>
                <w:lang w:val="en-GB" w:eastAsia="ja-JP"/>
              </w:rPr>
              <w:t>ignore</w:t>
            </w:r>
          </w:p>
        </w:tc>
      </w:tr>
      <w:tr w:rsidR="004A1BA2" w:rsidRPr="004A1BA2" w14:paraId="088C1D87" w14:textId="77777777" w:rsidTr="00AD14F9">
        <w:tc>
          <w:tcPr>
            <w:tcW w:w="2122" w:type="dxa"/>
          </w:tcPr>
          <w:p w14:paraId="197354DF" w14:textId="77777777" w:rsidR="004A1BA2" w:rsidRPr="004A1BA2" w:rsidRDefault="004A1BA2" w:rsidP="004A1BA2">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4A1BA2">
              <w:rPr>
                <w:rFonts w:ascii="Arial" w:eastAsia="宋体" w:hAnsi="Arial" w:cs="Times New Roman"/>
                <w:kern w:val="0"/>
                <w:sz w:val="18"/>
                <w:szCs w:val="20"/>
                <w:lang w:val="en-GB" w:eastAsia="ja-JP"/>
              </w:rPr>
              <w:t>Source PSCell CGI</w:t>
            </w:r>
          </w:p>
        </w:tc>
        <w:tc>
          <w:tcPr>
            <w:tcW w:w="1260" w:type="dxa"/>
          </w:tcPr>
          <w:p w14:paraId="788B9C7D" w14:textId="77777777" w:rsidR="004A1BA2" w:rsidRPr="004A1BA2" w:rsidRDefault="004A1BA2" w:rsidP="004A1BA2">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rPr>
            </w:pPr>
            <w:r w:rsidRPr="004A1BA2">
              <w:rPr>
                <w:rFonts w:ascii="Arial" w:eastAsia="宋体" w:hAnsi="Arial" w:cs="Times New Roman"/>
                <w:kern w:val="0"/>
                <w:sz w:val="18"/>
                <w:szCs w:val="20"/>
                <w:lang w:val="en-GB" w:eastAsia="ja-JP"/>
              </w:rPr>
              <w:t>O</w:t>
            </w:r>
          </w:p>
        </w:tc>
        <w:tc>
          <w:tcPr>
            <w:tcW w:w="900" w:type="dxa"/>
          </w:tcPr>
          <w:p w14:paraId="1EFF716E" w14:textId="77777777" w:rsidR="004A1BA2" w:rsidRPr="004A1BA2" w:rsidRDefault="004A1BA2" w:rsidP="004A1BA2">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p>
        </w:tc>
        <w:tc>
          <w:tcPr>
            <w:tcW w:w="1620" w:type="dxa"/>
          </w:tcPr>
          <w:p w14:paraId="48AF52EA" w14:textId="77777777" w:rsidR="004A1BA2" w:rsidRPr="004A1BA2" w:rsidRDefault="004A1BA2" w:rsidP="004A1BA2">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4A1BA2">
              <w:rPr>
                <w:rFonts w:ascii="Arial" w:eastAsia="宋体" w:hAnsi="Arial" w:cs="Times New Roman"/>
                <w:kern w:val="0"/>
                <w:sz w:val="18"/>
                <w:szCs w:val="20"/>
                <w:lang w:val="en-GB" w:eastAsia="ja-JP"/>
              </w:rPr>
              <w:t>Global NG-RAN Cell Identity</w:t>
            </w:r>
          </w:p>
          <w:p w14:paraId="090CBF91" w14:textId="77777777" w:rsidR="004A1BA2" w:rsidRPr="004A1BA2" w:rsidRDefault="004A1BA2" w:rsidP="004A1BA2">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rPr>
            </w:pPr>
            <w:r w:rsidRPr="004A1BA2">
              <w:rPr>
                <w:rFonts w:ascii="Arial" w:eastAsia="宋体" w:hAnsi="Arial" w:cs="Times New Roman"/>
                <w:kern w:val="0"/>
                <w:sz w:val="18"/>
                <w:szCs w:val="20"/>
                <w:lang w:val="en-GB" w:eastAsia="ja-JP"/>
              </w:rPr>
              <w:t xml:space="preserve">9.2.2.27 </w:t>
            </w:r>
          </w:p>
          <w:p w14:paraId="491DC803" w14:textId="77777777" w:rsidR="004A1BA2" w:rsidRPr="004A1BA2" w:rsidRDefault="004A1BA2" w:rsidP="004A1BA2">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rPr>
            </w:pPr>
          </w:p>
        </w:tc>
        <w:tc>
          <w:tcPr>
            <w:tcW w:w="1827" w:type="dxa"/>
          </w:tcPr>
          <w:p w14:paraId="168EE69F" w14:textId="77777777" w:rsidR="004A1BA2" w:rsidRPr="004A1BA2" w:rsidRDefault="004A1BA2" w:rsidP="004A1BA2">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rPr>
            </w:pPr>
            <w:r w:rsidRPr="004A1BA2">
              <w:rPr>
                <w:rFonts w:ascii="Arial" w:eastAsia="宋体" w:hAnsi="Arial" w:cs="Times New Roman"/>
                <w:kern w:val="0"/>
                <w:sz w:val="18"/>
                <w:szCs w:val="20"/>
                <w:lang w:val="en-GB" w:eastAsia="ja-JP"/>
              </w:rPr>
              <w:t>NG-RAN CGI of source PSCell for PSCell change procedure</w:t>
            </w:r>
          </w:p>
        </w:tc>
        <w:tc>
          <w:tcPr>
            <w:tcW w:w="1080" w:type="dxa"/>
          </w:tcPr>
          <w:p w14:paraId="033218D7" w14:textId="77777777" w:rsidR="004A1BA2" w:rsidRPr="004A1BA2" w:rsidRDefault="004A1BA2" w:rsidP="004A1BA2">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eastAsia="ja-JP"/>
              </w:rPr>
            </w:pPr>
            <w:r w:rsidRPr="004A1BA2">
              <w:rPr>
                <w:rFonts w:ascii="Arial" w:eastAsia="宋体" w:hAnsi="Arial" w:cs="Times New Roman"/>
                <w:kern w:val="0"/>
                <w:sz w:val="18"/>
                <w:szCs w:val="20"/>
                <w:lang w:val="en-GB" w:eastAsia="ja-JP"/>
              </w:rPr>
              <w:t>YES</w:t>
            </w:r>
          </w:p>
        </w:tc>
        <w:tc>
          <w:tcPr>
            <w:tcW w:w="1080" w:type="dxa"/>
          </w:tcPr>
          <w:p w14:paraId="33EF90A0" w14:textId="77777777" w:rsidR="004A1BA2" w:rsidRPr="004A1BA2" w:rsidRDefault="004A1BA2" w:rsidP="004A1BA2">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eastAsia="ja-JP"/>
              </w:rPr>
            </w:pPr>
            <w:r w:rsidRPr="004A1BA2">
              <w:rPr>
                <w:rFonts w:ascii="Arial" w:eastAsia="宋体" w:hAnsi="Arial" w:cs="Times New Roman"/>
                <w:kern w:val="0"/>
                <w:sz w:val="18"/>
                <w:szCs w:val="20"/>
                <w:lang w:val="en-GB" w:eastAsia="ja-JP"/>
              </w:rPr>
              <w:t>ignore</w:t>
            </w:r>
          </w:p>
        </w:tc>
      </w:tr>
      <w:tr w:rsidR="004A1BA2" w:rsidRPr="004A1BA2" w14:paraId="003D1580" w14:textId="77777777" w:rsidTr="00AD14F9">
        <w:tc>
          <w:tcPr>
            <w:tcW w:w="2122" w:type="dxa"/>
          </w:tcPr>
          <w:p w14:paraId="02556E88" w14:textId="77777777" w:rsidR="004A1BA2" w:rsidRPr="004A1BA2" w:rsidRDefault="004A1BA2" w:rsidP="004A1BA2">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4A1BA2">
              <w:rPr>
                <w:rFonts w:ascii="Arial" w:eastAsia="宋体" w:hAnsi="Arial" w:cs="Times New Roman"/>
                <w:kern w:val="0"/>
                <w:sz w:val="18"/>
                <w:szCs w:val="20"/>
                <w:lang w:val="en-GB" w:eastAsia="ja-JP"/>
              </w:rPr>
              <w:t>Failed PSCell CGI</w:t>
            </w:r>
          </w:p>
        </w:tc>
        <w:tc>
          <w:tcPr>
            <w:tcW w:w="1260" w:type="dxa"/>
          </w:tcPr>
          <w:p w14:paraId="227E0A82" w14:textId="77777777" w:rsidR="004A1BA2" w:rsidRPr="004A1BA2" w:rsidRDefault="004A1BA2" w:rsidP="004A1BA2">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4A1BA2">
              <w:rPr>
                <w:rFonts w:ascii="Arial" w:eastAsia="宋体" w:hAnsi="Arial" w:cs="Times New Roman"/>
                <w:kern w:val="0"/>
                <w:sz w:val="18"/>
                <w:szCs w:val="20"/>
                <w:lang w:val="en-GB" w:eastAsia="ja-JP"/>
              </w:rPr>
              <w:t>O</w:t>
            </w:r>
          </w:p>
        </w:tc>
        <w:tc>
          <w:tcPr>
            <w:tcW w:w="900" w:type="dxa"/>
          </w:tcPr>
          <w:p w14:paraId="5865F26C" w14:textId="77777777" w:rsidR="004A1BA2" w:rsidRPr="004A1BA2" w:rsidRDefault="004A1BA2" w:rsidP="004A1BA2">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p>
        </w:tc>
        <w:tc>
          <w:tcPr>
            <w:tcW w:w="1620" w:type="dxa"/>
          </w:tcPr>
          <w:p w14:paraId="5A11F7DE" w14:textId="77777777" w:rsidR="004A1BA2" w:rsidRPr="004A1BA2" w:rsidRDefault="004A1BA2" w:rsidP="004A1BA2">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rPr>
            </w:pPr>
            <w:r w:rsidRPr="004A1BA2">
              <w:rPr>
                <w:rFonts w:ascii="Arial" w:eastAsia="宋体" w:hAnsi="Arial" w:cs="Times New Roman"/>
                <w:kern w:val="0"/>
                <w:sz w:val="18"/>
                <w:szCs w:val="20"/>
                <w:lang w:val="en-GB"/>
              </w:rPr>
              <w:t>Global NG-RAN Cell Identity</w:t>
            </w:r>
          </w:p>
          <w:p w14:paraId="7E5EE94B" w14:textId="77777777" w:rsidR="004A1BA2" w:rsidRPr="004A1BA2" w:rsidRDefault="004A1BA2" w:rsidP="004A1BA2">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4A1BA2">
              <w:rPr>
                <w:rFonts w:ascii="Arial" w:eastAsia="宋体" w:hAnsi="Arial" w:cs="Times New Roman"/>
                <w:kern w:val="0"/>
                <w:sz w:val="18"/>
                <w:szCs w:val="20"/>
                <w:lang w:val="en-GB"/>
              </w:rPr>
              <w:t>9.2.2.27</w:t>
            </w:r>
          </w:p>
        </w:tc>
        <w:tc>
          <w:tcPr>
            <w:tcW w:w="1827" w:type="dxa"/>
          </w:tcPr>
          <w:p w14:paraId="1A28E6CC" w14:textId="77777777" w:rsidR="004A1BA2" w:rsidRPr="004A1BA2" w:rsidRDefault="004A1BA2" w:rsidP="004A1BA2">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4A1BA2">
              <w:rPr>
                <w:rFonts w:ascii="Arial" w:eastAsia="宋体" w:hAnsi="Arial" w:cs="Times New Roman"/>
                <w:kern w:val="0"/>
                <w:sz w:val="18"/>
                <w:szCs w:val="20"/>
                <w:lang w:val="en-GB" w:eastAsia="ja-JP"/>
              </w:rPr>
              <w:t>NG-RAN CGI of PSCell where SCG failure occurs for PSCell change procedure</w:t>
            </w:r>
          </w:p>
        </w:tc>
        <w:tc>
          <w:tcPr>
            <w:tcW w:w="1080" w:type="dxa"/>
          </w:tcPr>
          <w:p w14:paraId="2E2AE006" w14:textId="77777777" w:rsidR="004A1BA2" w:rsidRPr="004A1BA2" w:rsidRDefault="004A1BA2" w:rsidP="004A1BA2">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eastAsia="ja-JP"/>
              </w:rPr>
            </w:pPr>
            <w:r w:rsidRPr="004A1BA2">
              <w:rPr>
                <w:rFonts w:ascii="Arial" w:eastAsia="宋体" w:hAnsi="Arial" w:cs="Times New Roman"/>
                <w:kern w:val="0"/>
                <w:sz w:val="18"/>
                <w:szCs w:val="20"/>
                <w:lang w:val="en-GB" w:eastAsia="ja-JP"/>
              </w:rPr>
              <w:t>YES</w:t>
            </w:r>
          </w:p>
        </w:tc>
        <w:tc>
          <w:tcPr>
            <w:tcW w:w="1080" w:type="dxa"/>
          </w:tcPr>
          <w:p w14:paraId="3DE11DB2" w14:textId="77777777" w:rsidR="004A1BA2" w:rsidRPr="004A1BA2" w:rsidRDefault="004A1BA2" w:rsidP="004A1BA2">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eastAsia="ja-JP"/>
              </w:rPr>
            </w:pPr>
            <w:r w:rsidRPr="004A1BA2">
              <w:rPr>
                <w:rFonts w:ascii="Arial" w:eastAsia="宋体" w:hAnsi="Arial" w:cs="Times New Roman"/>
                <w:kern w:val="0"/>
                <w:sz w:val="18"/>
                <w:szCs w:val="20"/>
                <w:lang w:val="en-GB" w:eastAsia="ja-JP"/>
              </w:rPr>
              <w:t>ignore</w:t>
            </w:r>
          </w:p>
        </w:tc>
      </w:tr>
      <w:tr w:rsidR="004A1BA2" w:rsidRPr="004A1BA2" w14:paraId="06195A6C" w14:textId="77777777" w:rsidTr="00AD14F9">
        <w:tc>
          <w:tcPr>
            <w:tcW w:w="2122" w:type="dxa"/>
            <w:tcBorders>
              <w:top w:val="single" w:sz="4" w:space="0" w:color="auto"/>
              <w:left w:val="single" w:sz="4" w:space="0" w:color="auto"/>
              <w:bottom w:val="single" w:sz="4" w:space="0" w:color="auto"/>
              <w:right w:val="single" w:sz="4" w:space="0" w:color="auto"/>
            </w:tcBorders>
          </w:tcPr>
          <w:p w14:paraId="426E8F30" w14:textId="77777777" w:rsidR="004A1BA2" w:rsidRPr="004A1BA2" w:rsidRDefault="004A1BA2" w:rsidP="004A1BA2">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4A1BA2">
              <w:rPr>
                <w:rFonts w:ascii="Arial" w:eastAsia="宋体" w:hAnsi="Arial" w:cs="Times New Roman"/>
                <w:kern w:val="0"/>
                <w:sz w:val="18"/>
                <w:szCs w:val="20"/>
                <w:lang w:val="en-GB" w:eastAsia="ja-JP"/>
              </w:rPr>
              <w:t>SCG Failure Report Container</w:t>
            </w:r>
          </w:p>
        </w:tc>
        <w:tc>
          <w:tcPr>
            <w:tcW w:w="1260" w:type="dxa"/>
            <w:tcBorders>
              <w:top w:val="single" w:sz="4" w:space="0" w:color="auto"/>
              <w:left w:val="single" w:sz="4" w:space="0" w:color="auto"/>
              <w:bottom w:val="single" w:sz="4" w:space="0" w:color="auto"/>
              <w:right w:val="single" w:sz="4" w:space="0" w:color="auto"/>
            </w:tcBorders>
          </w:tcPr>
          <w:p w14:paraId="26780D6A" w14:textId="77777777" w:rsidR="004A1BA2" w:rsidRPr="004A1BA2" w:rsidRDefault="004A1BA2" w:rsidP="004A1BA2">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4A1BA2">
              <w:rPr>
                <w:rFonts w:ascii="Arial" w:eastAsia="宋体" w:hAnsi="Arial" w:cs="Times New Roman"/>
                <w:kern w:val="0"/>
                <w:sz w:val="18"/>
                <w:szCs w:val="20"/>
                <w:lang w:val="en-GB" w:eastAsia="ja-JP"/>
              </w:rPr>
              <w:t>M</w:t>
            </w:r>
          </w:p>
        </w:tc>
        <w:tc>
          <w:tcPr>
            <w:tcW w:w="900" w:type="dxa"/>
            <w:tcBorders>
              <w:top w:val="single" w:sz="4" w:space="0" w:color="auto"/>
              <w:left w:val="single" w:sz="4" w:space="0" w:color="auto"/>
              <w:bottom w:val="single" w:sz="4" w:space="0" w:color="auto"/>
              <w:right w:val="single" w:sz="4" w:space="0" w:color="auto"/>
            </w:tcBorders>
          </w:tcPr>
          <w:p w14:paraId="66A76FBA" w14:textId="77777777" w:rsidR="004A1BA2" w:rsidRPr="004A1BA2" w:rsidRDefault="004A1BA2" w:rsidP="004A1BA2">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p>
        </w:tc>
        <w:tc>
          <w:tcPr>
            <w:tcW w:w="1620" w:type="dxa"/>
            <w:tcBorders>
              <w:top w:val="single" w:sz="4" w:space="0" w:color="auto"/>
              <w:left w:val="single" w:sz="4" w:space="0" w:color="auto"/>
              <w:bottom w:val="single" w:sz="4" w:space="0" w:color="auto"/>
              <w:right w:val="single" w:sz="4" w:space="0" w:color="auto"/>
            </w:tcBorders>
          </w:tcPr>
          <w:p w14:paraId="407612B4" w14:textId="77777777" w:rsidR="004A1BA2" w:rsidRPr="004A1BA2" w:rsidRDefault="004A1BA2" w:rsidP="004A1BA2">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4A1BA2">
              <w:rPr>
                <w:rFonts w:ascii="Arial" w:eastAsia="宋体" w:hAnsi="Arial" w:cs="Times New Roman"/>
                <w:kern w:val="0"/>
                <w:sz w:val="18"/>
                <w:szCs w:val="20"/>
                <w:lang w:val="en-GB" w:eastAsia="ja-JP"/>
              </w:rPr>
              <w:t>OCTET STRING</w:t>
            </w:r>
          </w:p>
        </w:tc>
        <w:tc>
          <w:tcPr>
            <w:tcW w:w="1827" w:type="dxa"/>
            <w:tcBorders>
              <w:top w:val="single" w:sz="4" w:space="0" w:color="auto"/>
              <w:left w:val="single" w:sz="4" w:space="0" w:color="auto"/>
              <w:bottom w:val="single" w:sz="4" w:space="0" w:color="auto"/>
              <w:right w:val="single" w:sz="4" w:space="0" w:color="auto"/>
            </w:tcBorders>
          </w:tcPr>
          <w:p w14:paraId="0CB85EF5" w14:textId="77777777" w:rsidR="004A1BA2" w:rsidRPr="004A1BA2" w:rsidRDefault="004A1BA2" w:rsidP="004A1BA2">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4A1BA2">
              <w:rPr>
                <w:rFonts w:ascii="Arial" w:eastAsia="宋体" w:hAnsi="Arial" w:cs="Times New Roman"/>
                <w:kern w:val="0"/>
                <w:sz w:val="18"/>
                <w:szCs w:val="20"/>
                <w:lang w:val="en-GB"/>
              </w:rPr>
              <w:t xml:space="preserve">The </w:t>
            </w:r>
            <w:r w:rsidRPr="004A1BA2">
              <w:rPr>
                <w:rFonts w:ascii="Arial" w:eastAsia="宋体" w:hAnsi="Arial" w:cs="Times New Roman"/>
                <w:i/>
                <w:iCs/>
                <w:kern w:val="0"/>
                <w:sz w:val="18"/>
                <w:szCs w:val="20"/>
                <w:lang w:val="en-GB" w:eastAsia="ko-KR"/>
              </w:rPr>
              <w:t>SCGFailureInformation</w:t>
            </w:r>
            <w:r w:rsidRPr="004A1BA2">
              <w:rPr>
                <w:rFonts w:ascii="Arial" w:eastAsia="宋体" w:hAnsi="Arial" w:cs="Times New Roman"/>
                <w:kern w:val="0"/>
                <w:sz w:val="18"/>
                <w:szCs w:val="20"/>
                <w:lang w:val="en-GB" w:eastAsia="ja-JP"/>
              </w:rPr>
              <w:t xml:space="preserve"> </w:t>
            </w:r>
            <w:r w:rsidRPr="004A1BA2">
              <w:rPr>
                <w:rFonts w:ascii="Arial" w:eastAsia="宋体" w:hAnsi="Arial" w:cs="Arial"/>
                <w:kern w:val="0"/>
                <w:sz w:val="18"/>
                <w:szCs w:val="20"/>
                <w:lang w:val="en-GB" w:eastAsia="ja-JP"/>
              </w:rPr>
              <w:t xml:space="preserve">message or the </w:t>
            </w:r>
            <w:r w:rsidRPr="004A1BA2">
              <w:rPr>
                <w:rFonts w:ascii="Arial" w:eastAsia="宋体" w:hAnsi="Arial" w:cs="Times New Roman"/>
                <w:i/>
                <w:iCs/>
                <w:kern w:val="0"/>
                <w:sz w:val="18"/>
                <w:szCs w:val="20"/>
                <w:lang w:val="en-GB" w:eastAsia="ko-KR"/>
              </w:rPr>
              <w:t xml:space="preserve">SCGFailureInformationEUTRA </w:t>
            </w:r>
            <w:r w:rsidRPr="004A1BA2">
              <w:rPr>
                <w:rFonts w:ascii="Arial" w:eastAsia="宋体" w:hAnsi="Arial" w:cs="Arial"/>
                <w:kern w:val="0"/>
                <w:sz w:val="18"/>
                <w:szCs w:val="20"/>
                <w:lang w:val="en-GB" w:eastAsia="ja-JP"/>
              </w:rPr>
              <w:t>message as defined in TS 38.331 [10]</w:t>
            </w:r>
            <w:r w:rsidRPr="004A1BA2">
              <w:rPr>
                <w:rFonts w:ascii="Arial" w:eastAsia="宋体" w:hAnsi="Arial" w:cs="Times New Roman" w:hint="eastAsia"/>
                <w:kern w:val="0"/>
                <w:sz w:val="18"/>
                <w:szCs w:val="20"/>
                <w:lang w:val="en-GB"/>
              </w:rPr>
              <w:t xml:space="preserve"> </w:t>
            </w:r>
            <w:r w:rsidRPr="004A1BA2">
              <w:rPr>
                <w:rFonts w:ascii="Arial" w:eastAsia="宋体" w:hAnsi="Arial" w:cs="Times New Roman"/>
                <w:kern w:val="0"/>
                <w:sz w:val="18"/>
                <w:szCs w:val="20"/>
                <w:lang w:val="en-GB"/>
              </w:rPr>
              <w:t xml:space="preserve">or </w:t>
            </w:r>
            <w:r w:rsidRPr="004A1BA2">
              <w:rPr>
                <w:rFonts w:ascii="Arial" w:eastAsia="宋体" w:hAnsi="Arial" w:cs="Times New Roman"/>
                <w:kern w:val="0"/>
                <w:sz w:val="18"/>
                <w:szCs w:val="20"/>
                <w:lang w:val="en-GB" w:eastAsia="ko-KR"/>
              </w:rPr>
              <w:t xml:space="preserve">the </w:t>
            </w:r>
            <w:r w:rsidRPr="004A1BA2">
              <w:rPr>
                <w:rFonts w:ascii="Arial" w:eastAsia="宋体" w:hAnsi="Arial" w:cs="Times New Roman"/>
                <w:i/>
                <w:iCs/>
                <w:kern w:val="0"/>
                <w:sz w:val="18"/>
                <w:szCs w:val="20"/>
                <w:lang w:val="en-GB" w:eastAsia="ko-KR"/>
              </w:rPr>
              <w:t>SCGFailureInformation</w:t>
            </w:r>
            <w:r w:rsidRPr="004A1BA2">
              <w:rPr>
                <w:rFonts w:ascii="Arial" w:eastAsia="宋体" w:hAnsi="Arial" w:cs="Times New Roman"/>
                <w:kern w:val="0"/>
                <w:sz w:val="18"/>
                <w:szCs w:val="20"/>
                <w:lang w:val="en-GB"/>
              </w:rPr>
              <w:t xml:space="preserve"> message</w:t>
            </w:r>
            <w:r w:rsidRPr="004A1BA2">
              <w:rPr>
                <w:rFonts w:ascii="Arial" w:eastAsia="宋体" w:hAnsi="Arial" w:cs="Times New Roman"/>
                <w:kern w:val="0"/>
                <w:sz w:val="18"/>
                <w:szCs w:val="20"/>
                <w:lang w:val="en-GB" w:eastAsia="ko-KR"/>
              </w:rPr>
              <w:t xml:space="preserve"> or the </w:t>
            </w:r>
            <w:r w:rsidRPr="004A1BA2">
              <w:rPr>
                <w:rFonts w:ascii="Arial" w:eastAsia="宋体" w:hAnsi="Arial" w:cs="Times New Roman"/>
                <w:i/>
                <w:noProof/>
                <w:kern w:val="0"/>
                <w:sz w:val="18"/>
                <w:szCs w:val="20"/>
                <w:lang w:val="en-GB" w:eastAsia="ko-KR"/>
              </w:rPr>
              <w:t>SCGFailureInformationNR</w:t>
            </w:r>
            <w:r w:rsidRPr="004A1BA2">
              <w:rPr>
                <w:rFonts w:ascii="Arial" w:eastAsia="宋体" w:hAnsi="Arial" w:cs="Times New Roman"/>
                <w:kern w:val="0"/>
                <w:sz w:val="18"/>
                <w:szCs w:val="20"/>
                <w:lang w:val="en-GB" w:eastAsia="ko-KR"/>
              </w:rPr>
              <w:t xml:space="preserve"> message as defined in TS 3</w:t>
            </w:r>
            <w:r w:rsidRPr="004A1BA2">
              <w:rPr>
                <w:rFonts w:ascii="Arial" w:eastAsia="宋体" w:hAnsi="Arial" w:cs="Times New Roman"/>
                <w:kern w:val="0"/>
                <w:sz w:val="18"/>
                <w:szCs w:val="20"/>
                <w:lang w:val="en-GB"/>
              </w:rPr>
              <w:t>6</w:t>
            </w:r>
            <w:r w:rsidRPr="004A1BA2">
              <w:rPr>
                <w:rFonts w:ascii="Arial" w:eastAsia="宋体" w:hAnsi="Arial" w:cs="Times New Roman"/>
                <w:kern w:val="0"/>
                <w:sz w:val="18"/>
                <w:szCs w:val="20"/>
                <w:lang w:val="en-GB" w:eastAsia="ko-KR"/>
              </w:rPr>
              <w:t>.331 [</w:t>
            </w:r>
            <w:r w:rsidRPr="004A1BA2">
              <w:rPr>
                <w:rFonts w:ascii="Arial" w:eastAsia="宋体" w:hAnsi="Arial" w:cs="Times New Roman"/>
                <w:kern w:val="0"/>
                <w:sz w:val="18"/>
                <w:szCs w:val="20"/>
                <w:lang w:val="en-GB" w:eastAsia="ja-JP"/>
              </w:rPr>
              <w:t>14</w:t>
            </w:r>
            <w:r w:rsidRPr="004A1BA2">
              <w:rPr>
                <w:rFonts w:ascii="Arial" w:eastAsia="宋体" w:hAnsi="Arial" w:cs="Times New Roman"/>
                <w:kern w:val="0"/>
                <w:sz w:val="18"/>
                <w:szCs w:val="20"/>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181F8F22" w14:textId="77777777" w:rsidR="004A1BA2" w:rsidRPr="004A1BA2" w:rsidRDefault="004A1BA2" w:rsidP="004A1BA2">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eastAsia="ja-JP"/>
              </w:rPr>
            </w:pPr>
            <w:r w:rsidRPr="004A1BA2">
              <w:rPr>
                <w:rFonts w:ascii="Arial" w:eastAsia="宋体" w:hAnsi="Arial" w:cs="Times New Roman"/>
                <w:kern w:val="0"/>
                <w:sz w:val="18"/>
                <w:szCs w:val="20"/>
                <w:lang w:val="en-GB" w:eastAsia="ja-JP"/>
              </w:rPr>
              <w:t>YES</w:t>
            </w:r>
          </w:p>
        </w:tc>
        <w:tc>
          <w:tcPr>
            <w:tcW w:w="1080" w:type="dxa"/>
            <w:tcBorders>
              <w:top w:val="single" w:sz="4" w:space="0" w:color="auto"/>
              <w:left w:val="single" w:sz="4" w:space="0" w:color="auto"/>
              <w:bottom w:val="single" w:sz="4" w:space="0" w:color="auto"/>
              <w:right w:val="single" w:sz="4" w:space="0" w:color="auto"/>
            </w:tcBorders>
          </w:tcPr>
          <w:p w14:paraId="0DC2D2B0" w14:textId="77777777" w:rsidR="004A1BA2" w:rsidRPr="004A1BA2" w:rsidRDefault="004A1BA2" w:rsidP="004A1BA2">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eastAsia="ja-JP"/>
              </w:rPr>
            </w:pPr>
            <w:r w:rsidRPr="004A1BA2">
              <w:rPr>
                <w:rFonts w:ascii="Arial" w:eastAsia="宋体" w:hAnsi="Arial" w:cs="Times New Roman"/>
                <w:kern w:val="0"/>
                <w:sz w:val="18"/>
                <w:szCs w:val="20"/>
                <w:lang w:val="en-GB" w:eastAsia="ja-JP"/>
              </w:rPr>
              <w:t>ignore</w:t>
            </w:r>
          </w:p>
        </w:tc>
      </w:tr>
      <w:tr w:rsidR="004A1BA2" w:rsidRPr="004A1BA2" w14:paraId="2C260C2D" w14:textId="77777777" w:rsidTr="00AD14F9">
        <w:tc>
          <w:tcPr>
            <w:tcW w:w="2122" w:type="dxa"/>
            <w:tcBorders>
              <w:top w:val="single" w:sz="4" w:space="0" w:color="auto"/>
              <w:left w:val="single" w:sz="4" w:space="0" w:color="auto"/>
              <w:bottom w:val="single" w:sz="4" w:space="0" w:color="auto"/>
              <w:right w:val="single" w:sz="4" w:space="0" w:color="auto"/>
            </w:tcBorders>
          </w:tcPr>
          <w:p w14:paraId="15AE825B" w14:textId="77777777" w:rsidR="004A1BA2" w:rsidRPr="004A1BA2" w:rsidRDefault="004A1BA2" w:rsidP="004A1BA2">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4A1BA2">
              <w:rPr>
                <w:rFonts w:ascii="Arial" w:eastAsia="宋体" w:hAnsi="Arial" w:cs="Times New Roman"/>
                <w:kern w:val="0"/>
                <w:sz w:val="18"/>
                <w:szCs w:val="20"/>
                <w:lang w:val="en-GB" w:eastAsia="ja-JP"/>
              </w:rPr>
              <w:t>SN Mobility Information</w:t>
            </w:r>
          </w:p>
        </w:tc>
        <w:tc>
          <w:tcPr>
            <w:tcW w:w="1260" w:type="dxa"/>
            <w:tcBorders>
              <w:top w:val="single" w:sz="4" w:space="0" w:color="auto"/>
              <w:left w:val="single" w:sz="4" w:space="0" w:color="auto"/>
              <w:bottom w:val="single" w:sz="4" w:space="0" w:color="auto"/>
              <w:right w:val="single" w:sz="4" w:space="0" w:color="auto"/>
            </w:tcBorders>
          </w:tcPr>
          <w:p w14:paraId="62CB9B79" w14:textId="77777777" w:rsidR="004A1BA2" w:rsidRPr="004A1BA2" w:rsidRDefault="004A1BA2" w:rsidP="004A1BA2">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4A1BA2">
              <w:rPr>
                <w:rFonts w:ascii="Arial" w:eastAsia="宋体" w:hAnsi="Arial" w:cs="Times New Roman"/>
                <w:kern w:val="0"/>
                <w:sz w:val="18"/>
                <w:szCs w:val="20"/>
                <w:lang w:val="en-GB" w:eastAsia="ja-JP"/>
              </w:rPr>
              <w:t>O</w:t>
            </w:r>
          </w:p>
        </w:tc>
        <w:tc>
          <w:tcPr>
            <w:tcW w:w="900" w:type="dxa"/>
            <w:tcBorders>
              <w:top w:val="single" w:sz="4" w:space="0" w:color="auto"/>
              <w:left w:val="single" w:sz="4" w:space="0" w:color="auto"/>
              <w:bottom w:val="single" w:sz="4" w:space="0" w:color="auto"/>
              <w:right w:val="single" w:sz="4" w:space="0" w:color="auto"/>
            </w:tcBorders>
          </w:tcPr>
          <w:p w14:paraId="38185690" w14:textId="77777777" w:rsidR="004A1BA2" w:rsidRPr="004A1BA2" w:rsidRDefault="004A1BA2" w:rsidP="004A1BA2">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p>
        </w:tc>
        <w:tc>
          <w:tcPr>
            <w:tcW w:w="1620" w:type="dxa"/>
            <w:tcBorders>
              <w:top w:val="single" w:sz="4" w:space="0" w:color="auto"/>
              <w:left w:val="single" w:sz="4" w:space="0" w:color="auto"/>
              <w:bottom w:val="single" w:sz="4" w:space="0" w:color="auto"/>
              <w:right w:val="single" w:sz="4" w:space="0" w:color="auto"/>
            </w:tcBorders>
          </w:tcPr>
          <w:p w14:paraId="18BD917B" w14:textId="77777777" w:rsidR="004A1BA2" w:rsidRPr="004A1BA2" w:rsidRDefault="004A1BA2" w:rsidP="004A1BA2">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4A1BA2">
              <w:rPr>
                <w:rFonts w:ascii="Arial" w:eastAsia="宋体" w:hAnsi="Arial" w:cs="Times New Roman"/>
                <w:kern w:val="0"/>
                <w:sz w:val="18"/>
                <w:szCs w:val="20"/>
                <w:lang w:val="en-GB" w:eastAsia="ja-JP"/>
              </w:rPr>
              <w:t>BIT STRING (SIZE (32))</w:t>
            </w:r>
          </w:p>
        </w:tc>
        <w:tc>
          <w:tcPr>
            <w:tcW w:w="1827" w:type="dxa"/>
            <w:tcBorders>
              <w:top w:val="single" w:sz="4" w:space="0" w:color="auto"/>
              <w:left w:val="single" w:sz="4" w:space="0" w:color="auto"/>
              <w:bottom w:val="single" w:sz="4" w:space="0" w:color="auto"/>
              <w:right w:val="single" w:sz="4" w:space="0" w:color="auto"/>
            </w:tcBorders>
          </w:tcPr>
          <w:p w14:paraId="3B82D3E1" w14:textId="77777777" w:rsidR="004A1BA2" w:rsidRPr="004A1BA2" w:rsidRDefault="004A1BA2" w:rsidP="004A1BA2">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rPr>
            </w:pPr>
            <w:r w:rsidRPr="004A1BA2">
              <w:rPr>
                <w:rFonts w:ascii="Arial" w:eastAsia="宋体" w:hAnsi="Arial" w:cs="Times New Roman"/>
                <w:kern w:val="0"/>
                <w:sz w:val="18"/>
                <w:szCs w:val="20"/>
                <w:lang w:val="en-GB"/>
              </w:rPr>
              <w:t>Information related to the PSCell</w:t>
            </w:r>
            <w:r w:rsidRPr="004A1BA2">
              <w:rPr>
                <w:rFonts w:ascii="Arial" w:eastAsia="宋体" w:hAnsi="Arial" w:cs="Times New Roman" w:hint="eastAsia"/>
                <w:kern w:val="0"/>
                <w:sz w:val="18"/>
                <w:szCs w:val="20"/>
                <w:lang w:val="en-GB"/>
              </w:rPr>
              <w:t xml:space="preserve"> change</w:t>
            </w:r>
            <w:r w:rsidRPr="004A1BA2">
              <w:rPr>
                <w:rFonts w:ascii="Arial" w:eastAsia="宋体" w:hAnsi="Arial" w:cs="Times New Roman"/>
                <w:kern w:val="0"/>
                <w:sz w:val="18"/>
                <w:szCs w:val="20"/>
                <w:lang w:val="en-GB"/>
              </w:rPr>
              <w:t>. It’s provided by S-NG-RAN node in order to enable later analysis of the conditions that led to wrong PSCell</w:t>
            </w:r>
            <w:r w:rsidRPr="004A1BA2">
              <w:rPr>
                <w:rFonts w:ascii="Arial" w:eastAsia="宋体" w:hAnsi="Arial" w:cs="Times New Roman" w:hint="eastAsia"/>
                <w:kern w:val="0"/>
                <w:sz w:val="18"/>
                <w:szCs w:val="20"/>
                <w:lang w:val="en-GB"/>
              </w:rPr>
              <w:t xml:space="preserve"> change</w:t>
            </w:r>
            <w:r w:rsidRPr="004A1BA2">
              <w:rPr>
                <w:rFonts w:ascii="Arial" w:eastAsia="宋体" w:hAnsi="Arial" w:cs="Times New Roman"/>
                <w:kern w:val="0"/>
                <w:sz w:val="18"/>
                <w:szCs w:val="20"/>
                <w:lang w:val="en-GB"/>
              </w:rPr>
              <w:t>.</w:t>
            </w:r>
          </w:p>
        </w:tc>
        <w:tc>
          <w:tcPr>
            <w:tcW w:w="1080" w:type="dxa"/>
            <w:tcBorders>
              <w:top w:val="single" w:sz="4" w:space="0" w:color="auto"/>
              <w:left w:val="single" w:sz="4" w:space="0" w:color="auto"/>
              <w:bottom w:val="single" w:sz="4" w:space="0" w:color="auto"/>
              <w:right w:val="single" w:sz="4" w:space="0" w:color="auto"/>
            </w:tcBorders>
          </w:tcPr>
          <w:p w14:paraId="2507416C" w14:textId="77777777" w:rsidR="004A1BA2" w:rsidRPr="004A1BA2" w:rsidRDefault="004A1BA2" w:rsidP="004A1BA2">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eastAsia="ja-JP"/>
              </w:rPr>
            </w:pPr>
            <w:r w:rsidRPr="004A1BA2">
              <w:rPr>
                <w:rFonts w:ascii="Arial" w:eastAsia="宋体" w:hAnsi="Arial" w:cs="Times New Roman"/>
                <w:kern w:val="0"/>
                <w:sz w:val="18"/>
                <w:szCs w:val="20"/>
                <w:lang w:val="en-GB" w:eastAsia="ja-JP"/>
              </w:rPr>
              <w:t>YES</w:t>
            </w:r>
          </w:p>
        </w:tc>
        <w:tc>
          <w:tcPr>
            <w:tcW w:w="1080" w:type="dxa"/>
            <w:tcBorders>
              <w:top w:val="single" w:sz="4" w:space="0" w:color="auto"/>
              <w:left w:val="single" w:sz="4" w:space="0" w:color="auto"/>
              <w:bottom w:val="single" w:sz="4" w:space="0" w:color="auto"/>
              <w:right w:val="single" w:sz="4" w:space="0" w:color="auto"/>
            </w:tcBorders>
          </w:tcPr>
          <w:p w14:paraId="2265882E" w14:textId="77777777" w:rsidR="004A1BA2" w:rsidRPr="004A1BA2" w:rsidRDefault="004A1BA2" w:rsidP="004A1BA2">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eastAsia="ja-JP"/>
              </w:rPr>
            </w:pPr>
            <w:r w:rsidRPr="004A1BA2">
              <w:rPr>
                <w:rFonts w:ascii="Arial" w:eastAsia="宋体" w:hAnsi="Arial" w:cs="Times New Roman"/>
                <w:kern w:val="0"/>
                <w:sz w:val="18"/>
                <w:szCs w:val="20"/>
                <w:lang w:val="en-GB" w:eastAsia="ja-JP"/>
              </w:rPr>
              <w:t>ignore</w:t>
            </w:r>
          </w:p>
        </w:tc>
      </w:tr>
      <w:tr w:rsidR="00181A0A" w:rsidRPr="00AA5DA2" w14:paraId="2BDDB989" w14:textId="77777777" w:rsidTr="00181A0A">
        <w:trPr>
          <w:ins w:id="45" w:author="Samsung" w:date="2022-08-08T11:13:00Z"/>
        </w:trPr>
        <w:tc>
          <w:tcPr>
            <w:tcW w:w="2122" w:type="dxa"/>
            <w:tcBorders>
              <w:top w:val="single" w:sz="4" w:space="0" w:color="auto"/>
              <w:left w:val="single" w:sz="4" w:space="0" w:color="auto"/>
              <w:bottom w:val="single" w:sz="4" w:space="0" w:color="auto"/>
              <w:right w:val="single" w:sz="4" w:space="0" w:color="auto"/>
            </w:tcBorders>
          </w:tcPr>
          <w:p w14:paraId="1EABF705" w14:textId="616EC657" w:rsidR="00181A0A" w:rsidRPr="00181A0A" w:rsidRDefault="00181A0A" w:rsidP="00181A0A">
            <w:pPr>
              <w:rPr>
                <w:ins w:id="46" w:author="Samsung" w:date="2022-08-08T11:13:00Z"/>
                <w:rFonts w:ascii="Arial" w:eastAsia="宋体" w:hAnsi="Arial" w:cs="Times New Roman"/>
                <w:kern w:val="0"/>
                <w:sz w:val="18"/>
                <w:szCs w:val="20"/>
                <w:lang w:val="en-GB" w:eastAsia="ja-JP"/>
              </w:rPr>
            </w:pPr>
            <w:ins w:id="47" w:author="Samsung" w:date="2022-08-08T11:13:00Z">
              <w:r w:rsidRPr="00181A0A">
                <w:rPr>
                  <w:rFonts w:ascii="Arial" w:eastAsia="宋体" w:hAnsi="Arial" w:cs="Times New Roman"/>
                  <w:kern w:val="0"/>
                  <w:sz w:val="18"/>
                  <w:szCs w:val="20"/>
                  <w:lang w:val="en-GB" w:eastAsia="ja-JP"/>
                </w:rPr>
                <w:t>C</w:t>
              </w:r>
              <w:r>
                <w:rPr>
                  <w:rFonts w:ascii="Arial" w:eastAsia="宋体" w:hAnsi="Arial" w:cs="Times New Roman"/>
                  <w:kern w:val="0"/>
                  <w:sz w:val="18"/>
                  <w:szCs w:val="20"/>
                  <w:lang w:val="en-GB" w:eastAsia="ja-JP"/>
                </w:rPr>
                <w:t>PAC</w:t>
              </w:r>
              <w:r w:rsidRPr="00181A0A">
                <w:rPr>
                  <w:rFonts w:ascii="Arial" w:eastAsia="宋体" w:hAnsi="Arial" w:cs="Times New Roman"/>
                  <w:kern w:val="0"/>
                  <w:sz w:val="18"/>
                  <w:szCs w:val="20"/>
                  <w:lang w:val="en-GB" w:eastAsia="ja-JP"/>
                </w:rPr>
                <w:t xml:space="preserve"> Configuration</w:t>
              </w:r>
            </w:ins>
          </w:p>
        </w:tc>
        <w:tc>
          <w:tcPr>
            <w:tcW w:w="1260" w:type="dxa"/>
            <w:tcBorders>
              <w:top w:val="single" w:sz="4" w:space="0" w:color="auto"/>
              <w:left w:val="single" w:sz="4" w:space="0" w:color="auto"/>
              <w:bottom w:val="single" w:sz="4" w:space="0" w:color="auto"/>
              <w:right w:val="single" w:sz="4" w:space="0" w:color="auto"/>
            </w:tcBorders>
          </w:tcPr>
          <w:p w14:paraId="4630370F" w14:textId="77777777" w:rsidR="00181A0A" w:rsidRPr="00181A0A" w:rsidRDefault="00181A0A" w:rsidP="00181A0A">
            <w:pPr>
              <w:rPr>
                <w:ins w:id="48" w:author="Samsung" w:date="2022-08-08T11:13:00Z"/>
                <w:rFonts w:ascii="Arial" w:eastAsia="宋体" w:hAnsi="Arial" w:cs="Times New Roman"/>
                <w:kern w:val="0"/>
                <w:sz w:val="18"/>
                <w:szCs w:val="20"/>
                <w:lang w:val="en-GB" w:eastAsia="ja-JP"/>
              </w:rPr>
            </w:pPr>
            <w:ins w:id="49" w:author="Samsung" w:date="2022-08-08T11:13:00Z">
              <w:r w:rsidRPr="00181A0A">
                <w:rPr>
                  <w:rFonts w:ascii="Arial" w:eastAsia="宋体" w:hAnsi="Arial" w:cs="Times New Roman"/>
                  <w:kern w:val="0"/>
                  <w:sz w:val="18"/>
                  <w:szCs w:val="20"/>
                  <w:lang w:val="en-GB" w:eastAsia="ja-JP"/>
                </w:rPr>
                <w:t>O</w:t>
              </w:r>
            </w:ins>
          </w:p>
        </w:tc>
        <w:tc>
          <w:tcPr>
            <w:tcW w:w="900" w:type="dxa"/>
            <w:tcBorders>
              <w:top w:val="single" w:sz="4" w:space="0" w:color="auto"/>
              <w:left w:val="single" w:sz="4" w:space="0" w:color="auto"/>
              <w:bottom w:val="single" w:sz="4" w:space="0" w:color="auto"/>
              <w:right w:val="single" w:sz="4" w:space="0" w:color="auto"/>
            </w:tcBorders>
          </w:tcPr>
          <w:p w14:paraId="42BD15C9" w14:textId="77777777" w:rsidR="00181A0A" w:rsidRPr="00181A0A" w:rsidRDefault="00181A0A" w:rsidP="00181A0A">
            <w:pPr>
              <w:rPr>
                <w:ins w:id="50" w:author="Samsung" w:date="2022-08-08T11:13:00Z"/>
                <w:rFonts w:ascii="Arial" w:eastAsia="宋体" w:hAnsi="Arial" w:cs="Times New Roman"/>
                <w:kern w:val="0"/>
                <w:sz w:val="18"/>
                <w:szCs w:val="20"/>
                <w:lang w:val="en-GB" w:eastAsia="ja-JP"/>
              </w:rPr>
            </w:pPr>
          </w:p>
        </w:tc>
        <w:tc>
          <w:tcPr>
            <w:tcW w:w="1620" w:type="dxa"/>
            <w:tcBorders>
              <w:top w:val="single" w:sz="4" w:space="0" w:color="auto"/>
              <w:left w:val="single" w:sz="4" w:space="0" w:color="auto"/>
              <w:bottom w:val="single" w:sz="4" w:space="0" w:color="auto"/>
              <w:right w:val="single" w:sz="4" w:space="0" w:color="auto"/>
            </w:tcBorders>
          </w:tcPr>
          <w:p w14:paraId="6AF9A9F7" w14:textId="2DE5535B" w:rsidR="00181A0A" w:rsidRPr="00181A0A" w:rsidRDefault="00181A0A" w:rsidP="00181A0A">
            <w:pPr>
              <w:rPr>
                <w:ins w:id="51" w:author="Samsung" w:date="2022-08-08T11:13:00Z"/>
                <w:rFonts w:ascii="Arial" w:eastAsia="宋体" w:hAnsi="Arial" w:cs="Times New Roman"/>
                <w:kern w:val="0"/>
                <w:sz w:val="18"/>
                <w:szCs w:val="20"/>
                <w:lang w:val="en-GB" w:eastAsia="ja-JP"/>
              </w:rPr>
            </w:pPr>
            <w:ins w:id="52" w:author="Samsung" w:date="2022-08-08T11:13:00Z">
              <w:r w:rsidRPr="00181A0A">
                <w:rPr>
                  <w:rFonts w:ascii="Arial" w:eastAsia="宋体" w:hAnsi="Arial" w:cs="Times New Roman"/>
                  <w:kern w:val="0"/>
                  <w:sz w:val="18"/>
                  <w:szCs w:val="20"/>
                  <w:lang w:val="en-GB" w:eastAsia="ja-JP"/>
                </w:rPr>
                <w:t>9.2.2.</w:t>
              </w:r>
              <w:r>
                <w:rPr>
                  <w:rFonts w:ascii="Arial" w:eastAsia="宋体" w:hAnsi="Arial" w:cs="Times New Roman"/>
                  <w:kern w:val="0"/>
                  <w:sz w:val="18"/>
                  <w:szCs w:val="20"/>
                  <w:lang w:val="en-GB" w:eastAsia="ja-JP"/>
                </w:rPr>
                <w:t>xx</w:t>
              </w:r>
            </w:ins>
          </w:p>
        </w:tc>
        <w:tc>
          <w:tcPr>
            <w:tcW w:w="1827" w:type="dxa"/>
            <w:tcBorders>
              <w:top w:val="single" w:sz="4" w:space="0" w:color="auto"/>
              <w:left w:val="single" w:sz="4" w:space="0" w:color="auto"/>
              <w:bottom w:val="single" w:sz="4" w:space="0" w:color="auto"/>
              <w:right w:val="single" w:sz="4" w:space="0" w:color="auto"/>
            </w:tcBorders>
          </w:tcPr>
          <w:p w14:paraId="06FA62CB" w14:textId="77777777" w:rsidR="00181A0A" w:rsidRPr="00181A0A" w:rsidRDefault="00181A0A" w:rsidP="00181A0A">
            <w:pPr>
              <w:rPr>
                <w:ins w:id="53" w:author="Samsung" w:date="2022-08-08T11:13:00Z"/>
                <w:rFonts w:ascii="Arial" w:eastAsia="宋体" w:hAnsi="Arial" w:cs="Times New Roman"/>
                <w:kern w:val="0"/>
                <w:sz w:val="18"/>
                <w:szCs w:val="20"/>
                <w:lang w:val="en-GB"/>
              </w:rPr>
            </w:pPr>
          </w:p>
        </w:tc>
        <w:tc>
          <w:tcPr>
            <w:tcW w:w="1080" w:type="dxa"/>
            <w:tcBorders>
              <w:top w:val="single" w:sz="4" w:space="0" w:color="auto"/>
              <w:left w:val="single" w:sz="4" w:space="0" w:color="auto"/>
              <w:bottom w:val="single" w:sz="4" w:space="0" w:color="auto"/>
              <w:right w:val="single" w:sz="4" w:space="0" w:color="auto"/>
            </w:tcBorders>
          </w:tcPr>
          <w:p w14:paraId="4EACB52D" w14:textId="77777777" w:rsidR="00181A0A" w:rsidRPr="00181A0A" w:rsidRDefault="00181A0A" w:rsidP="00181A0A">
            <w:pPr>
              <w:rPr>
                <w:ins w:id="54" w:author="Samsung" w:date="2022-08-08T11:13:00Z"/>
                <w:rFonts w:ascii="Arial" w:eastAsia="宋体" w:hAnsi="Arial" w:cs="Times New Roman"/>
                <w:kern w:val="0"/>
                <w:sz w:val="18"/>
                <w:szCs w:val="20"/>
                <w:lang w:val="en-GB" w:eastAsia="ja-JP"/>
              </w:rPr>
            </w:pPr>
            <w:ins w:id="55" w:author="Samsung" w:date="2022-08-08T11:13:00Z">
              <w:r w:rsidRPr="00181A0A">
                <w:rPr>
                  <w:rFonts w:ascii="Arial" w:eastAsia="宋体" w:hAnsi="Arial" w:cs="Times New Roman" w:hint="eastAsia"/>
                  <w:kern w:val="0"/>
                  <w:sz w:val="18"/>
                  <w:szCs w:val="20"/>
                  <w:lang w:val="en-GB" w:eastAsia="ja-JP"/>
                </w:rPr>
                <w:t>Y</w:t>
              </w:r>
              <w:r w:rsidRPr="00181A0A">
                <w:rPr>
                  <w:rFonts w:ascii="Arial" w:eastAsia="宋体" w:hAnsi="Arial" w:cs="Times New Roman"/>
                  <w:kern w:val="0"/>
                  <w:sz w:val="18"/>
                  <w:szCs w:val="20"/>
                  <w:lang w:val="en-GB" w:eastAsia="ja-JP"/>
                </w:rPr>
                <w:t>ES</w:t>
              </w:r>
            </w:ins>
          </w:p>
        </w:tc>
        <w:tc>
          <w:tcPr>
            <w:tcW w:w="1080" w:type="dxa"/>
            <w:tcBorders>
              <w:top w:val="single" w:sz="4" w:space="0" w:color="auto"/>
              <w:left w:val="single" w:sz="4" w:space="0" w:color="auto"/>
              <w:bottom w:val="single" w:sz="4" w:space="0" w:color="auto"/>
              <w:right w:val="single" w:sz="4" w:space="0" w:color="auto"/>
            </w:tcBorders>
          </w:tcPr>
          <w:p w14:paraId="52AF585D" w14:textId="77777777" w:rsidR="00181A0A" w:rsidRPr="00181A0A" w:rsidRDefault="00181A0A" w:rsidP="00181A0A">
            <w:pPr>
              <w:rPr>
                <w:ins w:id="56" w:author="Samsung" w:date="2022-08-08T11:13:00Z"/>
                <w:rFonts w:ascii="Arial" w:eastAsia="宋体" w:hAnsi="Arial" w:cs="Times New Roman"/>
                <w:kern w:val="0"/>
                <w:sz w:val="18"/>
                <w:szCs w:val="20"/>
                <w:lang w:val="en-GB" w:eastAsia="ja-JP"/>
              </w:rPr>
            </w:pPr>
            <w:ins w:id="57" w:author="Samsung" w:date="2022-08-08T11:13:00Z">
              <w:r w:rsidRPr="00181A0A">
                <w:rPr>
                  <w:rFonts w:ascii="Arial" w:eastAsia="宋体" w:hAnsi="Arial" w:cs="Times New Roman"/>
                  <w:kern w:val="0"/>
                  <w:sz w:val="18"/>
                  <w:szCs w:val="20"/>
                  <w:lang w:val="en-GB" w:eastAsia="ja-JP"/>
                </w:rPr>
                <w:t>ignore</w:t>
              </w:r>
            </w:ins>
          </w:p>
        </w:tc>
      </w:tr>
      <w:tr w:rsidR="009D6803" w:rsidRPr="004A1BA2" w14:paraId="7CA747AA" w14:textId="77777777" w:rsidTr="009D6803">
        <w:trPr>
          <w:ins w:id="58" w:author="Samsung" w:date="2023-04-06T14:26:00Z"/>
        </w:trPr>
        <w:tc>
          <w:tcPr>
            <w:tcW w:w="2122" w:type="dxa"/>
            <w:tcBorders>
              <w:top w:val="single" w:sz="4" w:space="0" w:color="auto"/>
              <w:left w:val="single" w:sz="4" w:space="0" w:color="auto"/>
              <w:bottom w:val="single" w:sz="4" w:space="0" w:color="auto"/>
              <w:right w:val="single" w:sz="4" w:space="0" w:color="auto"/>
            </w:tcBorders>
          </w:tcPr>
          <w:p w14:paraId="7FBBCB6D" w14:textId="61EA74A3" w:rsidR="009D6803" w:rsidRPr="004A1BA2" w:rsidRDefault="009D6803" w:rsidP="009D6803">
            <w:pPr>
              <w:rPr>
                <w:ins w:id="59" w:author="Samsung" w:date="2023-04-06T14:26:00Z"/>
                <w:rFonts w:ascii="Arial" w:eastAsia="宋体" w:hAnsi="Arial" w:cs="Times New Roman"/>
                <w:kern w:val="0"/>
                <w:sz w:val="18"/>
                <w:szCs w:val="20"/>
                <w:lang w:val="en-GB" w:eastAsia="ja-JP"/>
              </w:rPr>
            </w:pPr>
            <w:ins w:id="60" w:author="Samsung" w:date="2023-04-06T14:26:00Z">
              <w:r>
                <w:rPr>
                  <w:rFonts w:ascii="Arial" w:eastAsia="宋体" w:hAnsi="Arial" w:cs="Times New Roman"/>
                  <w:kern w:val="0"/>
                  <w:sz w:val="18"/>
                  <w:szCs w:val="20"/>
                  <w:lang w:val="en-GB" w:eastAsia="ja-JP"/>
                </w:rPr>
                <w:t>Suitable</w:t>
              </w:r>
              <w:r w:rsidRPr="004A1BA2">
                <w:rPr>
                  <w:rFonts w:ascii="Arial" w:eastAsia="宋体" w:hAnsi="Arial" w:cs="Times New Roman"/>
                  <w:kern w:val="0"/>
                  <w:sz w:val="18"/>
                  <w:szCs w:val="20"/>
                  <w:lang w:val="en-GB" w:eastAsia="ja-JP"/>
                </w:rPr>
                <w:t xml:space="preserve"> PSCell CGI</w:t>
              </w:r>
            </w:ins>
          </w:p>
        </w:tc>
        <w:tc>
          <w:tcPr>
            <w:tcW w:w="1260" w:type="dxa"/>
            <w:tcBorders>
              <w:top w:val="single" w:sz="4" w:space="0" w:color="auto"/>
              <w:left w:val="single" w:sz="4" w:space="0" w:color="auto"/>
              <w:bottom w:val="single" w:sz="4" w:space="0" w:color="auto"/>
              <w:right w:val="single" w:sz="4" w:space="0" w:color="auto"/>
            </w:tcBorders>
          </w:tcPr>
          <w:p w14:paraId="627802E4" w14:textId="77777777" w:rsidR="009D6803" w:rsidRPr="004A1BA2" w:rsidRDefault="009D6803" w:rsidP="009D6803">
            <w:pPr>
              <w:rPr>
                <w:ins w:id="61" w:author="Samsung" w:date="2023-04-06T14:26:00Z"/>
                <w:rFonts w:ascii="Arial" w:eastAsia="宋体" w:hAnsi="Arial" w:cs="Times New Roman"/>
                <w:kern w:val="0"/>
                <w:sz w:val="18"/>
                <w:szCs w:val="20"/>
                <w:lang w:val="en-GB" w:eastAsia="ja-JP"/>
              </w:rPr>
            </w:pPr>
            <w:ins w:id="62" w:author="Samsung" w:date="2023-04-06T14:26:00Z">
              <w:r w:rsidRPr="004A1BA2">
                <w:rPr>
                  <w:rFonts w:ascii="Arial" w:eastAsia="宋体" w:hAnsi="Arial" w:cs="Times New Roman"/>
                  <w:kern w:val="0"/>
                  <w:sz w:val="18"/>
                  <w:szCs w:val="20"/>
                  <w:lang w:val="en-GB" w:eastAsia="ja-JP"/>
                </w:rPr>
                <w:t>O</w:t>
              </w:r>
            </w:ins>
          </w:p>
        </w:tc>
        <w:tc>
          <w:tcPr>
            <w:tcW w:w="900" w:type="dxa"/>
            <w:tcBorders>
              <w:top w:val="single" w:sz="4" w:space="0" w:color="auto"/>
              <w:left w:val="single" w:sz="4" w:space="0" w:color="auto"/>
              <w:bottom w:val="single" w:sz="4" w:space="0" w:color="auto"/>
              <w:right w:val="single" w:sz="4" w:space="0" w:color="auto"/>
            </w:tcBorders>
          </w:tcPr>
          <w:p w14:paraId="3113CD0E" w14:textId="77777777" w:rsidR="009D6803" w:rsidRPr="004A1BA2" w:rsidRDefault="009D6803" w:rsidP="009D6803">
            <w:pPr>
              <w:rPr>
                <w:ins w:id="63" w:author="Samsung" w:date="2023-04-06T14:26:00Z"/>
                <w:rFonts w:ascii="Arial" w:eastAsia="宋体" w:hAnsi="Arial" w:cs="Times New Roman"/>
                <w:kern w:val="0"/>
                <w:sz w:val="18"/>
                <w:szCs w:val="20"/>
                <w:lang w:val="en-GB" w:eastAsia="ja-JP"/>
              </w:rPr>
            </w:pPr>
          </w:p>
        </w:tc>
        <w:tc>
          <w:tcPr>
            <w:tcW w:w="1620" w:type="dxa"/>
            <w:tcBorders>
              <w:top w:val="single" w:sz="4" w:space="0" w:color="auto"/>
              <w:left w:val="single" w:sz="4" w:space="0" w:color="auto"/>
              <w:bottom w:val="single" w:sz="4" w:space="0" w:color="auto"/>
              <w:right w:val="single" w:sz="4" w:space="0" w:color="auto"/>
            </w:tcBorders>
          </w:tcPr>
          <w:p w14:paraId="5FAE5EF6" w14:textId="77777777" w:rsidR="009D6803" w:rsidRPr="004A1BA2" w:rsidRDefault="009D6803" w:rsidP="009D6803">
            <w:pPr>
              <w:rPr>
                <w:ins w:id="64" w:author="Samsung" w:date="2023-04-06T14:26:00Z"/>
                <w:rFonts w:ascii="Arial" w:eastAsia="宋体" w:hAnsi="Arial" w:cs="Times New Roman"/>
                <w:kern w:val="0"/>
                <w:sz w:val="18"/>
                <w:szCs w:val="20"/>
                <w:lang w:val="en-GB" w:eastAsia="ja-JP"/>
              </w:rPr>
            </w:pPr>
            <w:ins w:id="65" w:author="Samsung" w:date="2023-04-06T14:26:00Z">
              <w:r w:rsidRPr="004A1BA2">
                <w:rPr>
                  <w:rFonts w:ascii="Arial" w:eastAsia="宋体" w:hAnsi="Arial" w:cs="Times New Roman"/>
                  <w:kern w:val="0"/>
                  <w:sz w:val="18"/>
                  <w:szCs w:val="20"/>
                  <w:lang w:val="en-GB" w:eastAsia="ja-JP"/>
                </w:rPr>
                <w:t xml:space="preserve">Global NG-RAN </w:t>
              </w:r>
              <w:r w:rsidRPr="004A1BA2">
                <w:rPr>
                  <w:rFonts w:ascii="Arial" w:eastAsia="宋体" w:hAnsi="Arial" w:cs="Times New Roman"/>
                  <w:kern w:val="0"/>
                  <w:sz w:val="18"/>
                  <w:szCs w:val="20"/>
                  <w:lang w:val="en-GB" w:eastAsia="ja-JP"/>
                </w:rPr>
                <w:lastRenderedPageBreak/>
                <w:t>Cell Identity</w:t>
              </w:r>
            </w:ins>
          </w:p>
          <w:p w14:paraId="3F7DEB25" w14:textId="77777777" w:rsidR="009D6803" w:rsidRPr="004A1BA2" w:rsidRDefault="009D6803" w:rsidP="009D6803">
            <w:pPr>
              <w:rPr>
                <w:ins w:id="66" w:author="Samsung" w:date="2023-04-06T14:26:00Z"/>
                <w:rFonts w:ascii="Arial" w:eastAsia="宋体" w:hAnsi="Arial" w:cs="Times New Roman"/>
                <w:kern w:val="0"/>
                <w:sz w:val="18"/>
                <w:szCs w:val="20"/>
                <w:lang w:val="en-GB" w:eastAsia="ja-JP"/>
              </w:rPr>
            </w:pPr>
            <w:ins w:id="67" w:author="Samsung" w:date="2023-04-06T14:26:00Z">
              <w:r w:rsidRPr="004A1BA2">
                <w:rPr>
                  <w:rFonts w:ascii="Arial" w:eastAsia="宋体" w:hAnsi="Arial" w:cs="Times New Roman"/>
                  <w:kern w:val="0"/>
                  <w:sz w:val="18"/>
                  <w:szCs w:val="20"/>
                  <w:lang w:val="en-GB" w:eastAsia="ja-JP"/>
                </w:rPr>
                <w:t xml:space="preserve">9.2.2.27 </w:t>
              </w:r>
            </w:ins>
          </w:p>
          <w:p w14:paraId="5CB2B3DF" w14:textId="77777777" w:rsidR="009D6803" w:rsidRPr="004A1BA2" w:rsidRDefault="009D6803" w:rsidP="009D6803">
            <w:pPr>
              <w:rPr>
                <w:ins w:id="68" w:author="Samsung" w:date="2023-04-06T14:26:00Z"/>
                <w:rFonts w:ascii="Arial" w:eastAsia="宋体" w:hAnsi="Arial" w:cs="Times New Roman"/>
                <w:kern w:val="0"/>
                <w:sz w:val="18"/>
                <w:szCs w:val="20"/>
                <w:lang w:val="en-GB" w:eastAsia="ja-JP"/>
              </w:rPr>
            </w:pPr>
          </w:p>
        </w:tc>
        <w:tc>
          <w:tcPr>
            <w:tcW w:w="1827" w:type="dxa"/>
            <w:tcBorders>
              <w:top w:val="single" w:sz="4" w:space="0" w:color="auto"/>
              <w:left w:val="single" w:sz="4" w:space="0" w:color="auto"/>
              <w:bottom w:val="single" w:sz="4" w:space="0" w:color="auto"/>
              <w:right w:val="single" w:sz="4" w:space="0" w:color="auto"/>
            </w:tcBorders>
          </w:tcPr>
          <w:p w14:paraId="4EAB4C26" w14:textId="01BEC6C2" w:rsidR="009D6803" w:rsidRPr="004A1BA2" w:rsidRDefault="009D6803" w:rsidP="009D6803">
            <w:pPr>
              <w:rPr>
                <w:ins w:id="69" w:author="Samsung" w:date="2023-04-06T14:26:00Z"/>
                <w:rFonts w:ascii="Arial" w:eastAsia="宋体" w:hAnsi="Arial" w:cs="Times New Roman"/>
                <w:kern w:val="0"/>
                <w:sz w:val="18"/>
                <w:szCs w:val="20"/>
                <w:lang w:val="en-GB"/>
              </w:rPr>
            </w:pPr>
            <w:ins w:id="70" w:author="Samsung" w:date="2023-04-06T14:26:00Z">
              <w:r w:rsidRPr="004A1BA2">
                <w:rPr>
                  <w:rFonts w:ascii="Arial" w:eastAsia="宋体" w:hAnsi="Arial" w:cs="Times New Roman"/>
                  <w:kern w:val="0"/>
                  <w:sz w:val="18"/>
                  <w:szCs w:val="20"/>
                  <w:lang w:val="en-GB"/>
                </w:rPr>
                <w:lastRenderedPageBreak/>
                <w:t xml:space="preserve">NG-RAN CGI of </w:t>
              </w:r>
              <w:r>
                <w:rPr>
                  <w:rFonts w:ascii="Arial" w:eastAsia="宋体" w:hAnsi="Arial" w:cs="Times New Roman"/>
                  <w:kern w:val="0"/>
                  <w:sz w:val="18"/>
                  <w:szCs w:val="20"/>
                  <w:lang w:val="en-GB"/>
                </w:rPr>
                <w:lastRenderedPageBreak/>
                <w:t>suitable</w:t>
              </w:r>
              <w:r w:rsidRPr="004A1BA2">
                <w:rPr>
                  <w:rFonts w:ascii="Arial" w:eastAsia="宋体" w:hAnsi="Arial" w:cs="Times New Roman"/>
                  <w:kern w:val="0"/>
                  <w:sz w:val="18"/>
                  <w:szCs w:val="20"/>
                  <w:lang w:val="en-GB"/>
                </w:rPr>
                <w:t xml:space="preserve"> PSCell </w:t>
              </w:r>
            </w:ins>
            <w:ins w:id="71" w:author="Samsung" w:date="2023-04-06T14:27:00Z">
              <w:r>
                <w:rPr>
                  <w:rFonts w:ascii="Arial" w:eastAsia="宋体" w:hAnsi="Arial" w:cs="Times New Roman"/>
                  <w:kern w:val="0"/>
                  <w:sz w:val="18"/>
                  <w:szCs w:val="20"/>
                  <w:lang w:val="en-GB"/>
                </w:rPr>
                <w:t xml:space="preserve">to be candidate PSCell </w:t>
              </w:r>
            </w:ins>
            <w:ins w:id="72" w:author="Samsung" w:date="2023-04-06T14:26:00Z">
              <w:r w:rsidRPr="004A1BA2">
                <w:rPr>
                  <w:rFonts w:ascii="Arial" w:eastAsia="宋体" w:hAnsi="Arial" w:cs="Times New Roman"/>
                  <w:kern w:val="0"/>
                  <w:sz w:val="18"/>
                  <w:szCs w:val="20"/>
                  <w:lang w:val="en-GB"/>
                </w:rPr>
                <w:t xml:space="preserve">for </w:t>
              </w:r>
            </w:ins>
            <w:ins w:id="73" w:author="Samsung" w:date="2023-04-06T14:27:00Z">
              <w:r>
                <w:rPr>
                  <w:rFonts w:ascii="Arial" w:eastAsia="宋体" w:hAnsi="Arial" w:cs="Times New Roman"/>
                  <w:kern w:val="0"/>
                  <w:sz w:val="18"/>
                  <w:szCs w:val="20"/>
                  <w:lang w:val="en-GB"/>
                </w:rPr>
                <w:t>CPAC</w:t>
              </w:r>
            </w:ins>
            <w:ins w:id="74" w:author="Samsung" w:date="2023-04-06T14:26:00Z">
              <w:r w:rsidRPr="004A1BA2">
                <w:rPr>
                  <w:rFonts w:ascii="Arial" w:eastAsia="宋体" w:hAnsi="Arial" w:cs="Times New Roman"/>
                  <w:kern w:val="0"/>
                  <w:sz w:val="18"/>
                  <w:szCs w:val="20"/>
                  <w:lang w:val="en-GB"/>
                </w:rPr>
                <w:t xml:space="preserve"> procedure</w:t>
              </w:r>
            </w:ins>
          </w:p>
        </w:tc>
        <w:tc>
          <w:tcPr>
            <w:tcW w:w="1080" w:type="dxa"/>
            <w:tcBorders>
              <w:top w:val="single" w:sz="4" w:space="0" w:color="auto"/>
              <w:left w:val="single" w:sz="4" w:space="0" w:color="auto"/>
              <w:bottom w:val="single" w:sz="4" w:space="0" w:color="auto"/>
              <w:right w:val="single" w:sz="4" w:space="0" w:color="auto"/>
            </w:tcBorders>
          </w:tcPr>
          <w:p w14:paraId="1C953B5A" w14:textId="77777777" w:rsidR="009D6803" w:rsidRPr="004A1BA2" w:rsidRDefault="009D6803" w:rsidP="009D6803">
            <w:pPr>
              <w:rPr>
                <w:ins w:id="75" w:author="Samsung" w:date="2023-04-06T14:26:00Z"/>
                <w:rFonts w:ascii="Arial" w:eastAsia="宋体" w:hAnsi="Arial" w:cs="Times New Roman"/>
                <w:kern w:val="0"/>
                <w:sz w:val="18"/>
                <w:szCs w:val="20"/>
                <w:lang w:val="en-GB" w:eastAsia="ja-JP"/>
              </w:rPr>
            </w:pPr>
            <w:ins w:id="76" w:author="Samsung" w:date="2023-04-06T14:26:00Z">
              <w:r w:rsidRPr="004A1BA2">
                <w:rPr>
                  <w:rFonts w:ascii="Arial" w:eastAsia="宋体" w:hAnsi="Arial" w:cs="Times New Roman"/>
                  <w:kern w:val="0"/>
                  <w:sz w:val="18"/>
                  <w:szCs w:val="20"/>
                  <w:lang w:val="en-GB" w:eastAsia="ja-JP"/>
                </w:rPr>
                <w:lastRenderedPageBreak/>
                <w:t>YES</w:t>
              </w:r>
            </w:ins>
          </w:p>
        </w:tc>
        <w:tc>
          <w:tcPr>
            <w:tcW w:w="1080" w:type="dxa"/>
            <w:tcBorders>
              <w:top w:val="single" w:sz="4" w:space="0" w:color="auto"/>
              <w:left w:val="single" w:sz="4" w:space="0" w:color="auto"/>
              <w:bottom w:val="single" w:sz="4" w:space="0" w:color="auto"/>
              <w:right w:val="single" w:sz="4" w:space="0" w:color="auto"/>
            </w:tcBorders>
          </w:tcPr>
          <w:p w14:paraId="2412B49A" w14:textId="77777777" w:rsidR="009D6803" w:rsidRPr="004A1BA2" w:rsidRDefault="009D6803" w:rsidP="009D6803">
            <w:pPr>
              <w:rPr>
                <w:ins w:id="77" w:author="Samsung" w:date="2023-04-06T14:26:00Z"/>
                <w:rFonts w:ascii="Arial" w:eastAsia="宋体" w:hAnsi="Arial" w:cs="Times New Roman"/>
                <w:kern w:val="0"/>
                <w:sz w:val="18"/>
                <w:szCs w:val="20"/>
                <w:lang w:val="en-GB" w:eastAsia="ja-JP"/>
              </w:rPr>
            </w:pPr>
            <w:ins w:id="78" w:author="Samsung" w:date="2023-04-06T14:26:00Z">
              <w:r w:rsidRPr="004A1BA2">
                <w:rPr>
                  <w:rFonts w:ascii="Arial" w:eastAsia="宋体" w:hAnsi="Arial" w:cs="Times New Roman"/>
                  <w:kern w:val="0"/>
                  <w:sz w:val="18"/>
                  <w:szCs w:val="20"/>
                  <w:lang w:val="en-GB" w:eastAsia="ja-JP"/>
                </w:rPr>
                <w:t>ignore</w:t>
              </w:r>
            </w:ins>
          </w:p>
        </w:tc>
      </w:tr>
    </w:tbl>
    <w:p w14:paraId="4AADEE6B" w14:textId="77777777" w:rsidR="004A1BA2" w:rsidRPr="004A1BA2" w:rsidRDefault="004A1BA2" w:rsidP="004A1BA2">
      <w:pPr>
        <w:widowControl/>
        <w:overflowPunct w:val="0"/>
        <w:autoSpaceDE w:val="0"/>
        <w:autoSpaceDN w:val="0"/>
        <w:adjustRightInd w:val="0"/>
        <w:spacing w:after="180"/>
        <w:jc w:val="left"/>
        <w:textAlignment w:val="baseline"/>
        <w:rPr>
          <w:rFonts w:ascii="Times New Roman" w:eastAsia="宋体" w:hAnsi="Times New Roman" w:cs="Times New Roman"/>
          <w:kern w:val="0"/>
          <w:sz w:val="20"/>
          <w:szCs w:val="20"/>
          <w:lang w:val="en-GB" w:eastAsia="ko-KR"/>
        </w:rPr>
      </w:pPr>
    </w:p>
    <w:p w14:paraId="51AB0ECE" w14:textId="77777777" w:rsidR="0039614F" w:rsidRDefault="0039614F" w:rsidP="00183766">
      <w:pPr>
        <w:rPr>
          <w:rFonts w:ascii="Times New Roman" w:hAnsi="Times New Roman" w:cs="Times New Roman"/>
          <w:bCs/>
          <w:sz w:val="18"/>
          <w:szCs w:val="24"/>
        </w:rPr>
      </w:pPr>
    </w:p>
    <w:p w14:paraId="5EEBE7A8" w14:textId="165C8362" w:rsidR="00DA518F" w:rsidRPr="00DA518F" w:rsidRDefault="00DA518F" w:rsidP="00DA518F">
      <w:pPr>
        <w:keepNext/>
        <w:keepLines/>
        <w:widowControl/>
        <w:overflowPunct w:val="0"/>
        <w:autoSpaceDE w:val="0"/>
        <w:autoSpaceDN w:val="0"/>
        <w:adjustRightInd w:val="0"/>
        <w:spacing w:before="120" w:after="180"/>
        <w:ind w:left="1418" w:hanging="1418"/>
        <w:jc w:val="left"/>
        <w:textAlignment w:val="baseline"/>
        <w:outlineLvl w:val="3"/>
        <w:rPr>
          <w:ins w:id="79" w:author="Samsung" w:date="2022-08-08T11:16:00Z"/>
          <w:rFonts w:ascii="Arial" w:eastAsia="宋体" w:hAnsi="Arial" w:cs="Times New Roman"/>
          <w:kern w:val="0"/>
          <w:sz w:val="24"/>
          <w:szCs w:val="20"/>
          <w:lang w:val="en-GB" w:eastAsia="ko-KR"/>
        </w:rPr>
      </w:pPr>
      <w:bookmarkStart w:id="80" w:name="_Toc98868399"/>
      <w:ins w:id="81" w:author="Samsung" w:date="2022-08-08T11:16:00Z">
        <w:r w:rsidRPr="00DA518F">
          <w:rPr>
            <w:rFonts w:ascii="Arial" w:eastAsia="宋体" w:hAnsi="Arial" w:cs="Times New Roman"/>
            <w:kern w:val="0"/>
            <w:sz w:val="24"/>
            <w:szCs w:val="20"/>
            <w:lang w:val="en-GB" w:eastAsia="ko-KR"/>
          </w:rPr>
          <w:t>9.2.2.</w:t>
        </w:r>
      </w:ins>
      <w:ins w:id="82" w:author="Samsung" w:date="2022-08-08T11:17:00Z">
        <w:r w:rsidR="00AD14F9">
          <w:rPr>
            <w:rFonts w:ascii="Arial" w:eastAsia="宋体" w:hAnsi="Arial" w:cs="Times New Roman"/>
            <w:kern w:val="0"/>
            <w:sz w:val="24"/>
            <w:szCs w:val="20"/>
            <w:lang w:val="en-GB" w:eastAsia="ko-KR"/>
          </w:rPr>
          <w:t>xx</w:t>
        </w:r>
      </w:ins>
      <w:ins w:id="83" w:author="Samsung" w:date="2022-08-08T11:16:00Z">
        <w:r w:rsidRPr="00DA518F">
          <w:rPr>
            <w:rFonts w:ascii="Arial" w:eastAsia="宋体" w:hAnsi="Arial" w:cs="Times New Roman"/>
            <w:kern w:val="0"/>
            <w:sz w:val="24"/>
            <w:szCs w:val="20"/>
            <w:lang w:val="en-GB" w:eastAsia="ko-KR"/>
          </w:rPr>
          <w:tab/>
        </w:r>
        <w:r w:rsidRPr="00DA518F">
          <w:rPr>
            <w:rFonts w:ascii="Arial" w:eastAsia="宋体" w:hAnsi="Arial" w:cs="Times New Roman"/>
            <w:kern w:val="0"/>
            <w:sz w:val="24"/>
            <w:szCs w:val="20"/>
            <w:lang w:val="en-GB"/>
          </w:rPr>
          <w:t>C</w:t>
        </w:r>
      </w:ins>
      <w:ins w:id="84" w:author="Samsung" w:date="2022-08-08T11:17:00Z">
        <w:r w:rsidR="00AD14F9">
          <w:rPr>
            <w:rFonts w:ascii="Arial" w:eastAsia="宋体" w:hAnsi="Arial" w:cs="Times New Roman"/>
            <w:kern w:val="0"/>
            <w:sz w:val="24"/>
            <w:szCs w:val="20"/>
            <w:lang w:val="en-GB"/>
          </w:rPr>
          <w:t>PAC</w:t>
        </w:r>
      </w:ins>
      <w:ins w:id="85" w:author="Samsung" w:date="2022-08-08T11:16:00Z">
        <w:r w:rsidRPr="00DA518F">
          <w:rPr>
            <w:rFonts w:ascii="Arial" w:eastAsia="宋体" w:hAnsi="Arial" w:cs="Times New Roman"/>
            <w:kern w:val="0"/>
            <w:sz w:val="24"/>
            <w:szCs w:val="20"/>
            <w:lang w:val="en-GB"/>
          </w:rPr>
          <w:t xml:space="preserve"> Configuration</w:t>
        </w:r>
        <w:bookmarkEnd w:id="80"/>
      </w:ins>
    </w:p>
    <w:p w14:paraId="1B230953" w14:textId="7ADA3A5A" w:rsidR="00DA518F" w:rsidRPr="00DA518F" w:rsidRDefault="00DA518F" w:rsidP="00DA518F">
      <w:pPr>
        <w:widowControl/>
        <w:overflowPunct w:val="0"/>
        <w:autoSpaceDE w:val="0"/>
        <w:autoSpaceDN w:val="0"/>
        <w:adjustRightInd w:val="0"/>
        <w:spacing w:after="180"/>
        <w:jc w:val="left"/>
        <w:textAlignment w:val="baseline"/>
        <w:rPr>
          <w:ins w:id="86" w:author="Samsung" w:date="2022-08-08T11:16:00Z"/>
          <w:rFonts w:ascii="Times New Roman" w:eastAsia="宋体" w:hAnsi="Times New Roman" w:cs="Times New Roman"/>
          <w:kern w:val="0"/>
          <w:sz w:val="20"/>
          <w:szCs w:val="20"/>
          <w:lang w:val="en-GB" w:eastAsia="ko-KR"/>
        </w:rPr>
      </w:pPr>
      <w:ins w:id="87" w:author="Samsung" w:date="2022-08-08T11:16:00Z">
        <w:r w:rsidRPr="00DA518F">
          <w:rPr>
            <w:rFonts w:ascii="Times New Roman" w:eastAsia="宋体" w:hAnsi="Times New Roman" w:cs="Times New Roman"/>
            <w:kern w:val="0"/>
            <w:sz w:val="20"/>
            <w:szCs w:val="20"/>
            <w:lang w:val="en-GB" w:eastAsia="ko-KR"/>
          </w:rPr>
          <w:t xml:space="preserve">This IE contains the </w:t>
        </w:r>
        <w:r w:rsidRPr="00DA518F">
          <w:rPr>
            <w:rFonts w:ascii="Times New Roman" w:eastAsia="宋体" w:hAnsi="Times New Roman" w:cs="Times New Roman"/>
            <w:kern w:val="0"/>
            <w:sz w:val="20"/>
            <w:szCs w:val="20"/>
            <w:lang w:val="en-GB"/>
          </w:rPr>
          <w:t>C</w:t>
        </w:r>
      </w:ins>
      <w:ins w:id="88" w:author="Samsung" w:date="2022-08-08T11:17:00Z">
        <w:r w:rsidR="00AD14F9">
          <w:rPr>
            <w:rFonts w:ascii="Times New Roman" w:eastAsia="宋体" w:hAnsi="Times New Roman" w:cs="Times New Roman"/>
            <w:kern w:val="0"/>
            <w:sz w:val="20"/>
            <w:szCs w:val="20"/>
            <w:lang w:val="en-GB"/>
          </w:rPr>
          <w:t>PC</w:t>
        </w:r>
      </w:ins>
      <w:ins w:id="89" w:author="Samsung" w:date="2022-08-08T11:16:00Z">
        <w:r w:rsidRPr="00DA518F">
          <w:rPr>
            <w:rFonts w:ascii="Times New Roman" w:eastAsia="宋体" w:hAnsi="Times New Roman" w:cs="Times New Roman"/>
            <w:kern w:val="0"/>
            <w:sz w:val="20"/>
            <w:szCs w:val="20"/>
            <w:lang w:val="en-GB"/>
          </w:rPr>
          <w:t xml:space="preserve"> </w:t>
        </w:r>
      </w:ins>
      <w:ins w:id="90" w:author="Samsung" w:date="2022-08-08T11:18:00Z">
        <w:r w:rsidR="00AD14F9">
          <w:rPr>
            <w:rFonts w:ascii="Times New Roman" w:eastAsia="宋体" w:hAnsi="Times New Roman" w:cs="Times New Roman"/>
            <w:kern w:val="0"/>
            <w:sz w:val="20"/>
            <w:szCs w:val="20"/>
            <w:lang w:val="en-GB"/>
          </w:rPr>
          <w:t>or</w:t>
        </w:r>
      </w:ins>
      <w:ins w:id="91" w:author="Samsung" w:date="2022-08-08T11:19:00Z">
        <w:r w:rsidR="00AD14F9">
          <w:rPr>
            <w:rFonts w:ascii="Times New Roman" w:eastAsia="宋体" w:hAnsi="Times New Roman" w:cs="Times New Roman"/>
            <w:kern w:val="0"/>
            <w:sz w:val="20"/>
            <w:szCs w:val="20"/>
            <w:lang w:val="en-GB"/>
          </w:rPr>
          <w:t xml:space="preserve"> CPA </w:t>
        </w:r>
      </w:ins>
      <w:ins w:id="92" w:author="Samsung" w:date="2022-08-08T11:16:00Z">
        <w:r w:rsidRPr="00DA518F">
          <w:rPr>
            <w:rFonts w:ascii="Times New Roman" w:eastAsia="宋体" w:hAnsi="Times New Roman" w:cs="Times New Roman"/>
            <w:kern w:val="0"/>
            <w:sz w:val="20"/>
            <w:szCs w:val="20"/>
            <w:lang w:val="en-GB"/>
          </w:rPr>
          <w:t>configuration</w:t>
        </w:r>
        <w:r w:rsidRPr="00DA518F">
          <w:rPr>
            <w:rFonts w:ascii="Times New Roman" w:eastAsia="宋体" w:hAnsi="Times New Roman" w:cs="Times New Roman"/>
            <w:kern w:val="0"/>
            <w:sz w:val="20"/>
            <w:szCs w:val="20"/>
            <w:lang w:val="en-GB" w:eastAsia="ko-KR"/>
          </w:rPr>
          <w:t xml:space="preserve"> information.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07"/>
        <w:gridCol w:w="1134"/>
        <w:gridCol w:w="1701"/>
        <w:gridCol w:w="1559"/>
        <w:gridCol w:w="2410"/>
      </w:tblGrid>
      <w:tr w:rsidR="00DA518F" w:rsidRPr="00DA518F" w14:paraId="0FFBDE5D" w14:textId="77777777" w:rsidTr="00AD14F9">
        <w:trPr>
          <w:jc w:val="center"/>
          <w:ins w:id="93" w:author="Samsung" w:date="2022-08-08T11:16:00Z"/>
        </w:trPr>
        <w:tc>
          <w:tcPr>
            <w:tcW w:w="2907" w:type="dxa"/>
          </w:tcPr>
          <w:p w14:paraId="2A298135" w14:textId="77777777" w:rsidR="00DA518F" w:rsidRPr="00DA518F" w:rsidRDefault="00DA518F" w:rsidP="00DA518F">
            <w:pPr>
              <w:keepNext/>
              <w:keepLines/>
              <w:widowControl/>
              <w:overflowPunct w:val="0"/>
              <w:autoSpaceDE w:val="0"/>
              <w:autoSpaceDN w:val="0"/>
              <w:adjustRightInd w:val="0"/>
              <w:jc w:val="center"/>
              <w:textAlignment w:val="baseline"/>
              <w:rPr>
                <w:ins w:id="94" w:author="Samsung" w:date="2022-08-08T11:16:00Z"/>
                <w:rFonts w:ascii="Arial" w:eastAsia="宋体" w:hAnsi="Arial" w:cs="Arial"/>
                <w:b/>
                <w:kern w:val="0"/>
                <w:sz w:val="18"/>
                <w:szCs w:val="20"/>
                <w:lang w:val="en-GB" w:eastAsia="ja-JP"/>
              </w:rPr>
            </w:pPr>
            <w:ins w:id="95" w:author="Samsung" w:date="2022-08-08T11:16:00Z">
              <w:r w:rsidRPr="00DA518F">
                <w:rPr>
                  <w:rFonts w:ascii="Arial" w:eastAsia="宋体" w:hAnsi="Arial" w:cs="Arial"/>
                  <w:b/>
                  <w:kern w:val="0"/>
                  <w:sz w:val="18"/>
                  <w:szCs w:val="20"/>
                  <w:lang w:val="en-GB" w:eastAsia="ja-JP"/>
                </w:rPr>
                <w:t>IE/Group Name</w:t>
              </w:r>
            </w:ins>
          </w:p>
        </w:tc>
        <w:tc>
          <w:tcPr>
            <w:tcW w:w="1134" w:type="dxa"/>
          </w:tcPr>
          <w:p w14:paraId="154E8FBF" w14:textId="77777777" w:rsidR="00DA518F" w:rsidRPr="00DA518F" w:rsidRDefault="00DA518F" w:rsidP="00DA518F">
            <w:pPr>
              <w:keepNext/>
              <w:keepLines/>
              <w:widowControl/>
              <w:overflowPunct w:val="0"/>
              <w:autoSpaceDE w:val="0"/>
              <w:autoSpaceDN w:val="0"/>
              <w:adjustRightInd w:val="0"/>
              <w:jc w:val="center"/>
              <w:textAlignment w:val="baseline"/>
              <w:rPr>
                <w:ins w:id="96" w:author="Samsung" w:date="2022-08-08T11:16:00Z"/>
                <w:rFonts w:ascii="Arial" w:eastAsia="宋体" w:hAnsi="Arial" w:cs="Arial"/>
                <w:b/>
                <w:kern w:val="0"/>
                <w:sz w:val="18"/>
                <w:szCs w:val="20"/>
                <w:lang w:val="en-GB" w:eastAsia="ja-JP"/>
              </w:rPr>
            </w:pPr>
            <w:ins w:id="97" w:author="Samsung" w:date="2022-08-08T11:16:00Z">
              <w:r w:rsidRPr="00DA518F">
                <w:rPr>
                  <w:rFonts w:ascii="Arial" w:eastAsia="宋体" w:hAnsi="Arial" w:cs="Arial"/>
                  <w:b/>
                  <w:kern w:val="0"/>
                  <w:sz w:val="18"/>
                  <w:szCs w:val="20"/>
                  <w:lang w:val="en-GB" w:eastAsia="ja-JP"/>
                </w:rPr>
                <w:t>Presence</w:t>
              </w:r>
            </w:ins>
          </w:p>
        </w:tc>
        <w:tc>
          <w:tcPr>
            <w:tcW w:w="1701" w:type="dxa"/>
          </w:tcPr>
          <w:p w14:paraId="01ED3C6D" w14:textId="77777777" w:rsidR="00DA518F" w:rsidRPr="00DA518F" w:rsidRDefault="00DA518F" w:rsidP="00DA518F">
            <w:pPr>
              <w:keepNext/>
              <w:keepLines/>
              <w:widowControl/>
              <w:overflowPunct w:val="0"/>
              <w:autoSpaceDE w:val="0"/>
              <w:autoSpaceDN w:val="0"/>
              <w:adjustRightInd w:val="0"/>
              <w:jc w:val="center"/>
              <w:textAlignment w:val="baseline"/>
              <w:rPr>
                <w:ins w:id="98" w:author="Samsung" w:date="2022-08-08T11:16:00Z"/>
                <w:rFonts w:ascii="Arial" w:eastAsia="宋体" w:hAnsi="Arial" w:cs="Arial"/>
                <w:b/>
                <w:kern w:val="0"/>
                <w:sz w:val="18"/>
                <w:szCs w:val="20"/>
                <w:lang w:val="en-GB" w:eastAsia="ja-JP"/>
              </w:rPr>
            </w:pPr>
            <w:ins w:id="99" w:author="Samsung" w:date="2022-08-08T11:16:00Z">
              <w:r w:rsidRPr="00DA518F">
                <w:rPr>
                  <w:rFonts w:ascii="Arial" w:eastAsia="宋体" w:hAnsi="Arial" w:cs="Arial"/>
                  <w:b/>
                  <w:kern w:val="0"/>
                  <w:sz w:val="18"/>
                  <w:szCs w:val="20"/>
                  <w:lang w:val="en-GB" w:eastAsia="ja-JP"/>
                </w:rPr>
                <w:t>Range</w:t>
              </w:r>
            </w:ins>
          </w:p>
        </w:tc>
        <w:tc>
          <w:tcPr>
            <w:tcW w:w="1559" w:type="dxa"/>
          </w:tcPr>
          <w:p w14:paraId="0533D142" w14:textId="77777777" w:rsidR="00DA518F" w:rsidRPr="00DA518F" w:rsidRDefault="00DA518F" w:rsidP="00DA518F">
            <w:pPr>
              <w:keepNext/>
              <w:keepLines/>
              <w:widowControl/>
              <w:overflowPunct w:val="0"/>
              <w:autoSpaceDE w:val="0"/>
              <w:autoSpaceDN w:val="0"/>
              <w:adjustRightInd w:val="0"/>
              <w:jc w:val="center"/>
              <w:textAlignment w:val="baseline"/>
              <w:rPr>
                <w:ins w:id="100" w:author="Samsung" w:date="2022-08-08T11:16:00Z"/>
                <w:rFonts w:ascii="Arial" w:eastAsia="宋体" w:hAnsi="Arial" w:cs="Arial"/>
                <w:b/>
                <w:kern w:val="0"/>
                <w:sz w:val="18"/>
                <w:szCs w:val="20"/>
                <w:lang w:val="en-GB" w:eastAsia="ja-JP"/>
              </w:rPr>
            </w:pPr>
            <w:ins w:id="101" w:author="Samsung" w:date="2022-08-08T11:16:00Z">
              <w:r w:rsidRPr="00DA518F">
                <w:rPr>
                  <w:rFonts w:ascii="Arial" w:eastAsia="宋体" w:hAnsi="Arial" w:cs="Arial"/>
                  <w:b/>
                  <w:kern w:val="0"/>
                  <w:sz w:val="18"/>
                  <w:szCs w:val="20"/>
                  <w:lang w:val="en-GB" w:eastAsia="ja-JP"/>
                </w:rPr>
                <w:t>IE type and reference</w:t>
              </w:r>
            </w:ins>
          </w:p>
        </w:tc>
        <w:tc>
          <w:tcPr>
            <w:tcW w:w="2410" w:type="dxa"/>
          </w:tcPr>
          <w:p w14:paraId="2FEF722C" w14:textId="77777777" w:rsidR="00DA518F" w:rsidRPr="00DA518F" w:rsidRDefault="00DA518F" w:rsidP="00DA518F">
            <w:pPr>
              <w:keepNext/>
              <w:keepLines/>
              <w:widowControl/>
              <w:overflowPunct w:val="0"/>
              <w:autoSpaceDE w:val="0"/>
              <w:autoSpaceDN w:val="0"/>
              <w:adjustRightInd w:val="0"/>
              <w:jc w:val="center"/>
              <w:textAlignment w:val="baseline"/>
              <w:rPr>
                <w:ins w:id="102" w:author="Samsung" w:date="2022-08-08T11:16:00Z"/>
                <w:rFonts w:ascii="Arial" w:eastAsia="宋体" w:hAnsi="Arial" w:cs="Arial"/>
                <w:b/>
                <w:kern w:val="0"/>
                <w:sz w:val="18"/>
                <w:szCs w:val="20"/>
                <w:lang w:val="en-GB" w:eastAsia="ja-JP"/>
              </w:rPr>
            </w:pPr>
            <w:ins w:id="103" w:author="Samsung" w:date="2022-08-08T11:16:00Z">
              <w:r w:rsidRPr="00DA518F">
                <w:rPr>
                  <w:rFonts w:ascii="Arial" w:eastAsia="宋体" w:hAnsi="Arial" w:cs="Arial"/>
                  <w:b/>
                  <w:kern w:val="0"/>
                  <w:sz w:val="18"/>
                  <w:szCs w:val="20"/>
                  <w:lang w:val="en-GB" w:eastAsia="ja-JP"/>
                </w:rPr>
                <w:t>Semantics description</w:t>
              </w:r>
            </w:ins>
          </w:p>
        </w:tc>
      </w:tr>
      <w:tr w:rsidR="00DA518F" w:rsidRPr="00DA518F" w14:paraId="276B7D59" w14:textId="77777777" w:rsidTr="00AD14F9">
        <w:trPr>
          <w:jc w:val="center"/>
          <w:ins w:id="104" w:author="Samsung" w:date="2022-08-08T11:16:00Z"/>
        </w:trPr>
        <w:tc>
          <w:tcPr>
            <w:tcW w:w="2907" w:type="dxa"/>
          </w:tcPr>
          <w:p w14:paraId="4C8E5EF4" w14:textId="4B4B0028" w:rsidR="00DA518F" w:rsidRPr="00DA518F" w:rsidRDefault="00AD14F9" w:rsidP="00DA518F">
            <w:pPr>
              <w:keepNext/>
              <w:keepLines/>
              <w:widowControl/>
              <w:overflowPunct w:val="0"/>
              <w:autoSpaceDE w:val="0"/>
              <w:autoSpaceDN w:val="0"/>
              <w:adjustRightInd w:val="0"/>
              <w:jc w:val="left"/>
              <w:textAlignment w:val="baseline"/>
              <w:rPr>
                <w:ins w:id="105" w:author="Samsung" w:date="2022-08-08T11:16:00Z"/>
                <w:rFonts w:ascii="Arial" w:eastAsia="宋体" w:hAnsi="Arial" w:cs="Arial"/>
                <w:b/>
                <w:bCs/>
                <w:kern w:val="0"/>
                <w:sz w:val="18"/>
                <w:szCs w:val="20"/>
                <w:lang w:val="en-GB"/>
              </w:rPr>
            </w:pPr>
            <w:ins w:id="106" w:author="Samsung" w:date="2022-08-08T11:17:00Z">
              <w:r>
                <w:rPr>
                  <w:rFonts w:ascii="Arial" w:eastAsia="宋体" w:hAnsi="Arial" w:cs="Arial"/>
                  <w:b/>
                  <w:bCs/>
                  <w:kern w:val="0"/>
                  <w:sz w:val="18"/>
                  <w:szCs w:val="20"/>
                  <w:lang w:val="en-GB"/>
                </w:rPr>
                <w:t>CPAC</w:t>
              </w:r>
            </w:ins>
            <w:ins w:id="107" w:author="Samsung" w:date="2022-08-08T11:16:00Z">
              <w:r w:rsidR="00DA518F" w:rsidRPr="00DA518F">
                <w:rPr>
                  <w:rFonts w:ascii="Arial" w:eastAsia="宋体" w:hAnsi="Arial" w:cs="Arial"/>
                  <w:b/>
                  <w:bCs/>
                  <w:kern w:val="0"/>
                  <w:sz w:val="18"/>
                  <w:szCs w:val="20"/>
                  <w:lang w:val="en-GB"/>
                </w:rPr>
                <w:t xml:space="preserve"> Candidate Cell List</w:t>
              </w:r>
            </w:ins>
          </w:p>
        </w:tc>
        <w:tc>
          <w:tcPr>
            <w:tcW w:w="1134" w:type="dxa"/>
          </w:tcPr>
          <w:p w14:paraId="0CDD8B93" w14:textId="77777777" w:rsidR="00DA518F" w:rsidRPr="00DA518F" w:rsidRDefault="00DA518F" w:rsidP="00DA518F">
            <w:pPr>
              <w:keepNext/>
              <w:keepLines/>
              <w:widowControl/>
              <w:overflowPunct w:val="0"/>
              <w:autoSpaceDE w:val="0"/>
              <w:autoSpaceDN w:val="0"/>
              <w:adjustRightInd w:val="0"/>
              <w:jc w:val="left"/>
              <w:textAlignment w:val="baseline"/>
              <w:rPr>
                <w:ins w:id="108" w:author="Samsung" w:date="2022-08-08T11:16:00Z"/>
                <w:rFonts w:ascii="Arial" w:eastAsia="宋体" w:hAnsi="Arial" w:cs="Arial"/>
                <w:kern w:val="0"/>
                <w:sz w:val="18"/>
                <w:szCs w:val="20"/>
                <w:lang w:val="en-GB" w:eastAsia="ja-JP"/>
              </w:rPr>
            </w:pPr>
          </w:p>
        </w:tc>
        <w:tc>
          <w:tcPr>
            <w:tcW w:w="1701" w:type="dxa"/>
          </w:tcPr>
          <w:p w14:paraId="2A4048CA" w14:textId="77777777" w:rsidR="00DA518F" w:rsidRPr="00DA518F" w:rsidRDefault="00DA518F" w:rsidP="00DA518F">
            <w:pPr>
              <w:keepNext/>
              <w:keepLines/>
              <w:widowControl/>
              <w:overflowPunct w:val="0"/>
              <w:autoSpaceDE w:val="0"/>
              <w:autoSpaceDN w:val="0"/>
              <w:adjustRightInd w:val="0"/>
              <w:jc w:val="left"/>
              <w:textAlignment w:val="baseline"/>
              <w:rPr>
                <w:ins w:id="109" w:author="Samsung" w:date="2022-08-08T11:16:00Z"/>
                <w:rFonts w:ascii="Arial" w:eastAsia="宋体" w:hAnsi="Arial" w:cs="Arial"/>
                <w:i/>
                <w:iCs/>
                <w:kern w:val="0"/>
                <w:sz w:val="18"/>
                <w:szCs w:val="20"/>
                <w:lang w:val="en-GB"/>
              </w:rPr>
            </w:pPr>
            <w:ins w:id="110" w:author="Samsung" w:date="2022-08-08T11:16:00Z">
              <w:r w:rsidRPr="00DA518F">
                <w:rPr>
                  <w:rFonts w:ascii="Arial" w:eastAsia="宋体" w:hAnsi="Arial" w:cs="Arial"/>
                  <w:i/>
                  <w:iCs/>
                  <w:kern w:val="0"/>
                  <w:sz w:val="18"/>
                  <w:szCs w:val="20"/>
                  <w:lang w:val="en-GB"/>
                </w:rPr>
                <w:t>1</w:t>
              </w:r>
            </w:ins>
          </w:p>
        </w:tc>
        <w:tc>
          <w:tcPr>
            <w:tcW w:w="1559" w:type="dxa"/>
          </w:tcPr>
          <w:p w14:paraId="7F3544AC" w14:textId="77777777" w:rsidR="00DA518F" w:rsidRPr="00DA518F" w:rsidRDefault="00DA518F" w:rsidP="00DA518F">
            <w:pPr>
              <w:keepNext/>
              <w:keepLines/>
              <w:widowControl/>
              <w:overflowPunct w:val="0"/>
              <w:autoSpaceDE w:val="0"/>
              <w:autoSpaceDN w:val="0"/>
              <w:adjustRightInd w:val="0"/>
              <w:jc w:val="left"/>
              <w:textAlignment w:val="baseline"/>
              <w:rPr>
                <w:ins w:id="111" w:author="Samsung" w:date="2022-08-08T11:16:00Z"/>
                <w:rFonts w:ascii="Arial" w:eastAsia="宋体" w:hAnsi="Arial" w:cs="Arial"/>
                <w:kern w:val="0"/>
                <w:sz w:val="18"/>
                <w:szCs w:val="20"/>
                <w:lang w:val="en-GB"/>
              </w:rPr>
            </w:pPr>
          </w:p>
        </w:tc>
        <w:tc>
          <w:tcPr>
            <w:tcW w:w="2410" w:type="dxa"/>
          </w:tcPr>
          <w:p w14:paraId="39986BC7" w14:textId="77777777" w:rsidR="00DA518F" w:rsidRPr="00DA518F" w:rsidRDefault="00DA518F" w:rsidP="00DA518F">
            <w:pPr>
              <w:keepNext/>
              <w:keepLines/>
              <w:widowControl/>
              <w:overflowPunct w:val="0"/>
              <w:autoSpaceDE w:val="0"/>
              <w:autoSpaceDN w:val="0"/>
              <w:adjustRightInd w:val="0"/>
              <w:jc w:val="left"/>
              <w:textAlignment w:val="baseline"/>
              <w:rPr>
                <w:ins w:id="112" w:author="Samsung" w:date="2022-08-08T11:16:00Z"/>
                <w:rFonts w:ascii="Arial" w:eastAsia="宋体" w:hAnsi="Arial" w:cs="Arial"/>
                <w:kern w:val="0"/>
                <w:sz w:val="18"/>
                <w:szCs w:val="20"/>
                <w:lang w:val="en-GB" w:eastAsia="ja-JP"/>
              </w:rPr>
            </w:pPr>
          </w:p>
        </w:tc>
      </w:tr>
      <w:tr w:rsidR="00DA518F" w:rsidRPr="00DA518F" w14:paraId="501F224C" w14:textId="77777777" w:rsidTr="00AD14F9">
        <w:trPr>
          <w:trHeight w:val="357"/>
          <w:jc w:val="center"/>
          <w:ins w:id="113" w:author="Samsung" w:date="2022-08-08T11:16:00Z"/>
        </w:trPr>
        <w:tc>
          <w:tcPr>
            <w:tcW w:w="2907" w:type="dxa"/>
          </w:tcPr>
          <w:p w14:paraId="61B480D1" w14:textId="7AEAFC27" w:rsidR="00DA518F" w:rsidRPr="00DA518F" w:rsidRDefault="00DA518F" w:rsidP="00AD14F9">
            <w:pPr>
              <w:keepNext/>
              <w:keepLines/>
              <w:widowControl/>
              <w:overflowPunct w:val="0"/>
              <w:autoSpaceDE w:val="0"/>
              <w:autoSpaceDN w:val="0"/>
              <w:adjustRightInd w:val="0"/>
              <w:ind w:left="113"/>
              <w:jc w:val="left"/>
              <w:textAlignment w:val="baseline"/>
              <w:rPr>
                <w:ins w:id="114" w:author="Samsung" w:date="2022-08-08T11:16:00Z"/>
                <w:rFonts w:ascii="Arial" w:eastAsia="宋体" w:hAnsi="Arial" w:cs="Arial"/>
                <w:b/>
                <w:bCs/>
                <w:kern w:val="0"/>
                <w:sz w:val="18"/>
                <w:szCs w:val="20"/>
              </w:rPr>
            </w:pPr>
            <w:ins w:id="115" w:author="Samsung" w:date="2022-08-08T11:16:00Z">
              <w:r w:rsidRPr="00DA518F">
                <w:rPr>
                  <w:rFonts w:ascii="Arial" w:eastAsia="宋体" w:hAnsi="Arial" w:cs="Arial"/>
                  <w:b/>
                  <w:bCs/>
                  <w:kern w:val="0"/>
                  <w:sz w:val="18"/>
                  <w:szCs w:val="20"/>
                </w:rPr>
                <w:t>&gt;</w:t>
              </w:r>
            </w:ins>
            <w:ins w:id="116" w:author="Samsung" w:date="2022-08-08T11:18:00Z">
              <w:r w:rsidR="00AD14F9">
                <w:rPr>
                  <w:rFonts w:ascii="Arial" w:eastAsia="宋体" w:hAnsi="Arial" w:cs="Arial"/>
                  <w:b/>
                  <w:bCs/>
                  <w:kern w:val="0"/>
                  <w:sz w:val="18"/>
                  <w:szCs w:val="20"/>
                  <w:lang w:val="en-GB"/>
                </w:rPr>
                <w:t>CPAC</w:t>
              </w:r>
            </w:ins>
            <w:ins w:id="117" w:author="Samsung" w:date="2022-08-08T11:16:00Z">
              <w:r w:rsidRPr="00DA518F">
                <w:rPr>
                  <w:rFonts w:ascii="Arial" w:eastAsia="宋体" w:hAnsi="Arial" w:cs="Arial"/>
                  <w:b/>
                  <w:bCs/>
                  <w:kern w:val="0"/>
                  <w:sz w:val="18"/>
                  <w:szCs w:val="20"/>
                  <w:lang w:val="en-GB"/>
                </w:rPr>
                <w:t xml:space="preserve"> Candidate Cell Item</w:t>
              </w:r>
            </w:ins>
          </w:p>
        </w:tc>
        <w:tc>
          <w:tcPr>
            <w:tcW w:w="1134" w:type="dxa"/>
          </w:tcPr>
          <w:p w14:paraId="64BEC8AF" w14:textId="77777777" w:rsidR="00DA518F" w:rsidRPr="00DA518F" w:rsidRDefault="00DA518F" w:rsidP="00DA518F">
            <w:pPr>
              <w:keepNext/>
              <w:keepLines/>
              <w:widowControl/>
              <w:overflowPunct w:val="0"/>
              <w:autoSpaceDE w:val="0"/>
              <w:autoSpaceDN w:val="0"/>
              <w:adjustRightInd w:val="0"/>
              <w:jc w:val="left"/>
              <w:textAlignment w:val="baseline"/>
              <w:rPr>
                <w:ins w:id="118" w:author="Samsung" w:date="2022-08-08T11:16:00Z"/>
                <w:rFonts w:ascii="Arial" w:eastAsia="宋体" w:hAnsi="Arial" w:cs="Times New Roman"/>
                <w:kern w:val="0"/>
                <w:sz w:val="18"/>
                <w:szCs w:val="20"/>
                <w:lang w:eastAsia="ja-JP"/>
              </w:rPr>
            </w:pPr>
          </w:p>
        </w:tc>
        <w:tc>
          <w:tcPr>
            <w:tcW w:w="1701" w:type="dxa"/>
          </w:tcPr>
          <w:p w14:paraId="0625DDF6" w14:textId="24A6B59B" w:rsidR="00DA518F" w:rsidRPr="00DA518F" w:rsidRDefault="00DA518F" w:rsidP="00AD14F9">
            <w:pPr>
              <w:keepNext/>
              <w:keepLines/>
              <w:widowControl/>
              <w:overflowPunct w:val="0"/>
              <w:autoSpaceDE w:val="0"/>
              <w:autoSpaceDN w:val="0"/>
              <w:adjustRightInd w:val="0"/>
              <w:jc w:val="left"/>
              <w:textAlignment w:val="baseline"/>
              <w:rPr>
                <w:ins w:id="119" w:author="Samsung" w:date="2022-08-08T11:16:00Z"/>
                <w:rFonts w:ascii="Arial" w:eastAsia="宋体" w:hAnsi="Arial" w:cs="Arial"/>
                <w:i/>
                <w:iCs/>
                <w:kern w:val="0"/>
                <w:sz w:val="18"/>
                <w:szCs w:val="20"/>
                <w:lang w:val="en-GB" w:eastAsia="ja-JP"/>
              </w:rPr>
            </w:pPr>
            <w:ins w:id="120" w:author="Samsung" w:date="2022-08-08T11:16:00Z">
              <w:r w:rsidRPr="00DA518F">
                <w:rPr>
                  <w:rFonts w:ascii="Arial" w:eastAsia="宋体" w:hAnsi="Arial" w:cs="Times New Roman"/>
                  <w:i/>
                  <w:iCs/>
                  <w:kern w:val="0"/>
                  <w:sz w:val="18"/>
                  <w:szCs w:val="20"/>
                  <w:lang w:val="en-GB" w:eastAsia="ja-JP"/>
                </w:rPr>
                <w:t>1 .. &lt;maxnoof</w:t>
              </w:r>
            </w:ins>
            <w:ins w:id="121" w:author="Samsung" w:date="2022-08-08T11:18:00Z">
              <w:r w:rsidR="00AD14F9">
                <w:rPr>
                  <w:rFonts w:ascii="Arial" w:eastAsia="宋体" w:hAnsi="Arial" w:cs="Times New Roman"/>
                  <w:i/>
                  <w:iCs/>
                  <w:kern w:val="0"/>
                  <w:sz w:val="18"/>
                  <w:szCs w:val="20"/>
                  <w:lang w:val="en-GB" w:eastAsia="ja-JP"/>
                </w:rPr>
                <w:t>P</w:t>
              </w:r>
            </w:ins>
            <w:ins w:id="122" w:author="Samsung" w:date="2022-08-08T11:16:00Z">
              <w:r w:rsidRPr="00DA518F">
                <w:rPr>
                  <w:rFonts w:ascii="Arial" w:eastAsia="宋体" w:hAnsi="Arial" w:cs="Times New Roman"/>
                  <w:i/>
                  <w:iCs/>
                  <w:kern w:val="0"/>
                  <w:sz w:val="18"/>
                  <w:szCs w:val="20"/>
                  <w:lang w:val="en-GB" w:eastAsia="ja-JP"/>
                </w:rPr>
                <w:t>CellsinC</w:t>
              </w:r>
            </w:ins>
            <w:ins w:id="123" w:author="Samsung" w:date="2022-08-08T11:18:00Z">
              <w:r w:rsidR="00AD14F9">
                <w:rPr>
                  <w:rFonts w:ascii="Arial" w:eastAsia="宋体" w:hAnsi="Arial" w:cs="Times New Roman"/>
                  <w:i/>
                  <w:iCs/>
                  <w:kern w:val="0"/>
                  <w:sz w:val="18"/>
                  <w:szCs w:val="20"/>
                  <w:lang w:val="en-GB" w:eastAsia="ja-JP"/>
                </w:rPr>
                <w:t>PAC</w:t>
              </w:r>
            </w:ins>
            <w:ins w:id="124" w:author="Samsung" w:date="2022-08-08T11:16:00Z">
              <w:r w:rsidRPr="00DA518F">
                <w:rPr>
                  <w:rFonts w:ascii="Arial" w:eastAsia="宋体" w:hAnsi="Arial" w:cs="Times New Roman"/>
                  <w:i/>
                  <w:iCs/>
                  <w:kern w:val="0"/>
                  <w:sz w:val="18"/>
                  <w:szCs w:val="20"/>
                  <w:lang w:val="en-GB" w:eastAsia="ja-JP"/>
                </w:rPr>
                <w:t>&gt;</w:t>
              </w:r>
            </w:ins>
          </w:p>
        </w:tc>
        <w:tc>
          <w:tcPr>
            <w:tcW w:w="1559" w:type="dxa"/>
          </w:tcPr>
          <w:p w14:paraId="75C0C78F" w14:textId="77777777" w:rsidR="00DA518F" w:rsidRPr="00DA518F" w:rsidRDefault="00DA518F" w:rsidP="00DA518F">
            <w:pPr>
              <w:keepNext/>
              <w:keepLines/>
              <w:widowControl/>
              <w:overflowPunct w:val="0"/>
              <w:autoSpaceDE w:val="0"/>
              <w:autoSpaceDN w:val="0"/>
              <w:adjustRightInd w:val="0"/>
              <w:jc w:val="left"/>
              <w:textAlignment w:val="baseline"/>
              <w:rPr>
                <w:ins w:id="125" w:author="Samsung" w:date="2022-08-08T11:16:00Z"/>
                <w:rFonts w:ascii="Arial" w:eastAsia="宋体" w:hAnsi="Arial" w:cs="Times New Roman"/>
                <w:kern w:val="0"/>
                <w:sz w:val="18"/>
                <w:szCs w:val="20"/>
                <w:lang w:val="en-GB" w:eastAsia="ko-KR"/>
              </w:rPr>
            </w:pPr>
          </w:p>
        </w:tc>
        <w:tc>
          <w:tcPr>
            <w:tcW w:w="2410" w:type="dxa"/>
          </w:tcPr>
          <w:p w14:paraId="7FB4A4B1" w14:textId="77777777" w:rsidR="00DA518F" w:rsidRPr="00DA518F" w:rsidRDefault="00DA518F" w:rsidP="00DA518F">
            <w:pPr>
              <w:keepNext/>
              <w:keepLines/>
              <w:widowControl/>
              <w:overflowPunct w:val="0"/>
              <w:autoSpaceDE w:val="0"/>
              <w:autoSpaceDN w:val="0"/>
              <w:adjustRightInd w:val="0"/>
              <w:jc w:val="left"/>
              <w:textAlignment w:val="baseline"/>
              <w:rPr>
                <w:ins w:id="126" w:author="Samsung" w:date="2022-08-08T11:16:00Z"/>
                <w:rFonts w:ascii="Arial" w:eastAsia="宋体" w:hAnsi="Arial" w:cs="Arial"/>
                <w:kern w:val="0"/>
                <w:sz w:val="18"/>
                <w:szCs w:val="20"/>
                <w:lang w:val="en-GB" w:eastAsia="ja-JP"/>
              </w:rPr>
            </w:pPr>
          </w:p>
        </w:tc>
      </w:tr>
      <w:tr w:rsidR="00DA518F" w:rsidRPr="00DA518F" w14:paraId="689E2925" w14:textId="77777777" w:rsidTr="00AD14F9">
        <w:trPr>
          <w:trHeight w:val="357"/>
          <w:jc w:val="center"/>
          <w:ins w:id="127" w:author="Samsung" w:date="2022-08-08T11:16:00Z"/>
        </w:trPr>
        <w:tc>
          <w:tcPr>
            <w:tcW w:w="2907" w:type="dxa"/>
          </w:tcPr>
          <w:p w14:paraId="55738B29" w14:textId="07CF51A7" w:rsidR="00DA518F" w:rsidRPr="00DA518F" w:rsidRDefault="00DA518F" w:rsidP="00AD14F9">
            <w:pPr>
              <w:keepNext/>
              <w:keepLines/>
              <w:widowControl/>
              <w:overflowPunct w:val="0"/>
              <w:autoSpaceDE w:val="0"/>
              <w:autoSpaceDN w:val="0"/>
              <w:adjustRightInd w:val="0"/>
              <w:ind w:left="227"/>
              <w:jc w:val="left"/>
              <w:textAlignment w:val="baseline"/>
              <w:rPr>
                <w:ins w:id="128" w:author="Samsung" w:date="2022-08-08T11:16:00Z"/>
                <w:rFonts w:ascii="Arial" w:eastAsia="宋体" w:hAnsi="Arial" w:cs="Arial"/>
                <w:kern w:val="0"/>
                <w:sz w:val="18"/>
                <w:szCs w:val="20"/>
              </w:rPr>
            </w:pPr>
            <w:bookmarkStart w:id="129" w:name="OLE_LINK48"/>
            <w:bookmarkStart w:id="130" w:name="OLE_LINK49"/>
            <w:ins w:id="131" w:author="Samsung" w:date="2022-08-08T11:16:00Z">
              <w:r w:rsidRPr="00DA518F">
                <w:rPr>
                  <w:rFonts w:ascii="Arial" w:eastAsia="宋体" w:hAnsi="Arial" w:cs="Arial"/>
                  <w:kern w:val="0"/>
                  <w:sz w:val="18"/>
                  <w:szCs w:val="20"/>
                </w:rPr>
                <w:t>&gt;&gt;</w:t>
              </w:r>
              <w:r w:rsidRPr="00DA518F">
                <w:rPr>
                  <w:rFonts w:ascii="Arial" w:eastAsia="宋体" w:hAnsi="Arial" w:cs="Arial"/>
                  <w:kern w:val="0"/>
                  <w:sz w:val="18"/>
                  <w:szCs w:val="20"/>
                  <w:lang w:val="en-GB"/>
                </w:rPr>
                <w:t>C</w:t>
              </w:r>
            </w:ins>
            <w:ins w:id="132" w:author="Samsung" w:date="2022-08-08T11:18:00Z">
              <w:r w:rsidR="00AD14F9">
                <w:rPr>
                  <w:rFonts w:ascii="Arial" w:eastAsia="宋体" w:hAnsi="Arial" w:cs="Arial"/>
                  <w:kern w:val="0"/>
                  <w:sz w:val="18"/>
                  <w:szCs w:val="20"/>
                  <w:lang w:val="en-GB"/>
                </w:rPr>
                <w:t>PAC</w:t>
              </w:r>
            </w:ins>
            <w:ins w:id="133" w:author="Samsung" w:date="2022-08-08T11:16:00Z">
              <w:r w:rsidRPr="00DA518F">
                <w:rPr>
                  <w:rFonts w:ascii="Arial" w:eastAsia="宋体" w:hAnsi="Arial" w:cs="Arial"/>
                  <w:kern w:val="0"/>
                  <w:sz w:val="18"/>
                  <w:szCs w:val="20"/>
                  <w:lang w:val="en-GB"/>
                </w:rPr>
                <w:t xml:space="preserve"> Candidate Cell ID</w:t>
              </w:r>
              <w:bookmarkEnd w:id="129"/>
              <w:bookmarkEnd w:id="130"/>
            </w:ins>
          </w:p>
        </w:tc>
        <w:tc>
          <w:tcPr>
            <w:tcW w:w="1134" w:type="dxa"/>
          </w:tcPr>
          <w:p w14:paraId="4CAE7DA8" w14:textId="77777777" w:rsidR="00DA518F" w:rsidRPr="00DA518F" w:rsidRDefault="00DA518F" w:rsidP="00DA518F">
            <w:pPr>
              <w:keepNext/>
              <w:keepLines/>
              <w:widowControl/>
              <w:overflowPunct w:val="0"/>
              <w:autoSpaceDE w:val="0"/>
              <w:autoSpaceDN w:val="0"/>
              <w:adjustRightInd w:val="0"/>
              <w:jc w:val="left"/>
              <w:textAlignment w:val="baseline"/>
              <w:rPr>
                <w:ins w:id="134" w:author="Samsung" w:date="2022-08-08T11:16:00Z"/>
                <w:rFonts w:ascii="Arial" w:eastAsia="宋体" w:hAnsi="Arial" w:cs="Times New Roman"/>
                <w:kern w:val="0"/>
                <w:sz w:val="18"/>
                <w:szCs w:val="20"/>
                <w:lang w:eastAsia="ja-JP"/>
              </w:rPr>
            </w:pPr>
            <w:ins w:id="135" w:author="Samsung" w:date="2022-08-08T11:16:00Z">
              <w:r w:rsidRPr="00DA518F">
                <w:rPr>
                  <w:rFonts w:ascii="Arial" w:eastAsia="宋体" w:hAnsi="Arial" w:cs="Times New Roman"/>
                  <w:kern w:val="0"/>
                  <w:sz w:val="18"/>
                  <w:szCs w:val="20"/>
                  <w:lang w:eastAsia="ja-JP"/>
                </w:rPr>
                <w:t>M</w:t>
              </w:r>
            </w:ins>
          </w:p>
        </w:tc>
        <w:tc>
          <w:tcPr>
            <w:tcW w:w="1701" w:type="dxa"/>
          </w:tcPr>
          <w:p w14:paraId="5D178719" w14:textId="77777777" w:rsidR="00DA518F" w:rsidRPr="00DA518F" w:rsidRDefault="00DA518F" w:rsidP="00DA518F">
            <w:pPr>
              <w:keepNext/>
              <w:keepLines/>
              <w:widowControl/>
              <w:overflowPunct w:val="0"/>
              <w:autoSpaceDE w:val="0"/>
              <w:autoSpaceDN w:val="0"/>
              <w:adjustRightInd w:val="0"/>
              <w:jc w:val="left"/>
              <w:textAlignment w:val="baseline"/>
              <w:rPr>
                <w:ins w:id="136" w:author="Samsung" w:date="2022-08-08T11:16:00Z"/>
                <w:rFonts w:ascii="Arial" w:eastAsia="宋体" w:hAnsi="Arial" w:cs="Arial"/>
                <w:kern w:val="0"/>
                <w:sz w:val="18"/>
                <w:szCs w:val="20"/>
                <w:lang w:val="en-GB" w:eastAsia="ja-JP"/>
              </w:rPr>
            </w:pPr>
          </w:p>
        </w:tc>
        <w:tc>
          <w:tcPr>
            <w:tcW w:w="1559" w:type="dxa"/>
          </w:tcPr>
          <w:p w14:paraId="6AA6A797" w14:textId="77777777" w:rsidR="00DA518F" w:rsidRPr="00DA518F" w:rsidRDefault="00DA518F" w:rsidP="00DA518F">
            <w:pPr>
              <w:keepNext/>
              <w:keepLines/>
              <w:widowControl/>
              <w:overflowPunct w:val="0"/>
              <w:autoSpaceDE w:val="0"/>
              <w:autoSpaceDN w:val="0"/>
              <w:adjustRightInd w:val="0"/>
              <w:jc w:val="left"/>
              <w:textAlignment w:val="baseline"/>
              <w:rPr>
                <w:ins w:id="137" w:author="Samsung" w:date="2022-08-08T11:16:00Z"/>
                <w:rFonts w:ascii="Arial" w:eastAsia="宋体" w:hAnsi="Arial" w:cs="Times New Roman"/>
                <w:kern w:val="0"/>
                <w:sz w:val="18"/>
                <w:szCs w:val="20"/>
                <w:lang w:val="en-GB"/>
              </w:rPr>
            </w:pPr>
            <w:ins w:id="138" w:author="Samsung" w:date="2022-08-08T11:16:00Z">
              <w:r w:rsidRPr="00DA518F">
                <w:rPr>
                  <w:rFonts w:ascii="Arial" w:eastAsia="宋体" w:hAnsi="Arial" w:cs="Times New Roman"/>
                  <w:kern w:val="0"/>
                  <w:sz w:val="18"/>
                  <w:szCs w:val="20"/>
                  <w:lang w:val="en-GB" w:eastAsia="ko-KR"/>
                </w:rPr>
                <w:t>Global NG-RAN Cell Identity</w:t>
              </w:r>
            </w:ins>
          </w:p>
          <w:p w14:paraId="16784012" w14:textId="77777777" w:rsidR="00DA518F" w:rsidRPr="00DA518F" w:rsidRDefault="00DA518F" w:rsidP="00DA518F">
            <w:pPr>
              <w:keepNext/>
              <w:keepLines/>
              <w:widowControl/>
              <w:overflowPunct w:val="0"/>
              <w:autoSpaceDE w:val="0"/>
              <w:autoSpaceDN w:val="0"/>
              <w:adjustRightInd w:val="0"/>
              <w:jc w:val="left"/>
              <w:textAlignment w:val="baseline"/>
              <w:rPr>
                <w:ins w:id="139" w:author="Samsung" w:date="2022-08-08T11:16:00Z"/>
                <w:rFonts w:ascii="Arial" w:eastAsia="宋体" w:hAnsi="Arial" w:cs="Arial"/>
                <w:kern w:val="0"/>
                <w:sz w:val="18"/>
                <w:szCs w:val="20"/>
                <w:lang w:val="en-GB"/>
              </w:rPr>
            </w:pPr>
            <w:ins w:id="140" w:author="Samsung" w:date="2022-08-08T11:16:00Z">
              <w:r w:rsidRPr="00DA518F">
                <w:rPr>
                  <w:rFonts w:ascii="Arial" w:eastAsia="宋体" w:hAnsi="Arial" w:cs="Times New Roman"/>
                  <w:kern w:val="0"/>
                  <w:sz w:val="18"/>
                  <w:szCs w:val="20"/>
                  <w:lang w:val="en-GB" w:eastAsia="ja-JP"/>
                </w:rPr>
                <w:t>9.2.</w:t>
              </w:r>
              <w:r w:rsidRPr="00DA518F">
                <w:rPr>
                  <w:rFonts w:ascii="Arial" w:eastAsia="宋体" w:hAnsi="Arial" w:cs="Times New Roman" w:hint="eastAsia"/>
                  <w:kern w:val="0"/>
                  <w:sz w:val="18"/>
                  <w:szCs w:val="20"/>
                  <w:lang w:val="en-GB"/>
                </w:rPr>
                <w:t>2</w:t>
              </w:r>
              <w:r w:rsidRPr="00DA518F">
                <w:rPr>
                  <w:rFonts w:ascii="Arial" w:eastAsia="宋体" w:hAnsi="Arial" w:cs="Times New Roman"/>
                  <w:kern w:val="0"/>
                  <w:sz w:val="18"/>
                  <w:szCs w:val="20"/>
                  <w:lang w:val="en-GB" w:eastAsia="ja-JP"/>
                </w:rPr>
                <w:t>.2</w:t>
              </w:r>
              <w:r w:rsidRPr="00DA518F">
                <w:rPr>
                  <w:rFonts w:ascii="Arial" w:eastAsia="宋体" w:hAnsi="Arial" w:cs="Times New Roman" w:hint="eastAsia"/>
                  <w:kern w:val="0"/>
                  <w:sz w:val="18"/>
                  <w:szCs w:val="20"/>
                  <w:lang w:val="en-GB"/>
                </w:rPr>
                <w:t>7</w:t>
              </w:r>
            </w:ins>
          </w:p>
        </w:tc>
        <w:tc>
          <w:tcPr>
            <w:tcW w:w="2410" w:type="dxa"/>
          </w:tcPr>
          <w:p w14:paraId="1E3EC1D1" w14:textId="77777777" w:rsidR="00DA518F" w:rsidRPr="00DA518F" w:rsidRDefault="00DA518F" w:rsidP="00DA518F">
            <w:pPr>
              <w:keepNext/>
              <w:keepLines/>
              <w:widowControl/>
              <w:overflowPunct w:val="0"/>
              <w:autoSpaceDE w:val="0"/>
              <w:autoSpaceDN w:val="0"/>
              <w:adjustRightInd w:val="0"/>
              <w:jc w:val="left"/>
              <w:textAlignment w:val="baseline"/>
              <w:rPr>
                <w:ins w:id="141" w:author="Samsung" w:date="2022-08-08T11:16:00Z"/>
                <w:rFonts w:ascii="Arial" w:eastAsia="宋体" w:hAnsi="Arial" w:cs="Arial"/>
                <w:kern w:val="0"/>
                <w:sz w:val="18"/>
                <w:szCs w:val="20"/>
                <w:lang w:val="en-GB" w:eastAsia="ja-JP"/>
              </w:rPr>
            </w:pPr>
          </w:p>
        </w:tc>
      </w:tr>
      <w:tr w:rsidR="00134800" w:rsidRPr="00DA518F" w14:paraId="3680B44A" w14:textId="77777777" w:rsidTr="00AD14F9">
        <w:trPr>
          <w:trHeight w:val="357"/>
          <w:jc w:val="center"/>
          <w:ins w:id="142" w:author="Samsung" w:date="2023-04-07T14:13:00Z"/>
        </w:trPr>
        <w:tc>
          <w:tcPr>
            <w:tcW w:w="2907" w:type="dxa"/>
          </w:tcPr>
          <w:p w14:paraId="0962D339" w14:textId="48D41803" w:rsidR="00134800" w:rsidRPr="00DA518F" w:rsidRDefault="00134800" w:rsidP="00134800">
            <w:pPr>
              <w:keepNext/>
              <w:keepLines/>
              <w:widowControl/>
              <w:overflowPunct w:val="0"/>
              <w:autoSpaceDE w:val="0"/>
              <w:autoSpaceDN w:val="0"/>
              <w:adjustRightInd w:val="0"/>
              <w:ind w:left="227"/>
              <w:jc w:val="left"/>
              <w:textAlignment w:val="baseline"/>
              <w:rPr>
                <w:ins w:id="143" w:author="Samsung" w:date="2023-04-07T14:13:00Z"/>
                <w:rFonts w:ascii="Arial" w:eastAsia="宋体" w:hAnsi="Arial" w:cs="Arial"/>
                <w:kern w:val="0"/>
                <w:sz w:val="18"/>
                <w:szCs w:val="20"/>
              </w:rPr>
            </w:pPr>
            <w:ins w:id="144" w:author="Samsung" w:date="2023-04-07T14:13:00Z">
              <w:r w:rsidRPr="00DA518F">
                <w:rPr>
                  <w:rFonts w:ascii="Arial" w:eastAsia="宋体" w:hAnsi="Arial" w:cs="Arial"/>
                  <w:kern w:val="0"/>
                  <w:sz w:val="18"/>
                  <w:szCs w:val="20"/>
                </w:rPr>
                <w:t>&gt;&gt;</w:t>
              </w:r>
            </w:ins>
            <w:ins w:id="145" w:author="Samsung" w:date="2023-04-07T14:14:00Z">
              <w:r>
                <w:rPr>
                  <w:rFonts w:ascii="Arial" w:eastAsia="宋体" w:hAnsi="Arial" w:cs="Arial"/>
                  <w:kern w:val="0"/>
                  <w:sz w:val="18"/>
                  <w:szCs w:val="20"/>
                  <w:lang w:val="en-GB"/>
                </w:rPr>
                <w:t xml:space="preserve"> Accepted by the target</w:t>
              </w:r>
            </w:ins>
          </w:p>
        </w:tc>
        <w:tc>
          <w:tcPr>
            <w:tcW w:w="1134" w:type="dxa"/>
          </w:tcPr>
          <w:p w14:paraId="2F4DDF57" w14:textId="0BAA132B" w:rsidR="00134800" w:rsidRPr="00DA518F" w:rsidRDefault="00134800" w:rsidP="00DA518F">
            <w:pPr>
              <w:keepNext/>
              <w:keepLines/>
              <w:widowControl/>
              <w:overflowPunct w:val="0"/>
              <w:autoSpaceDE w:val="0"/>
              <w:autoSpaceDN w:val="0"/>
              <w:adjustRightInd w:val="0"/>
              <w:jc w:val="left"/>
              <w:textAlignment w:val="baseline"/>
              <w:rPr>
                <w:ins w:id="146" w:author="Samsung" w:date="2023-04-07T14:13:00Z"/>
                <w:rFonts w:ascii="Arial" w:eastAsia="宋体" w:hAnsi="Arial" w:cs="Times New Roman"/>
                <w:kern w:val="0"/>
                <w:sz w:val="18"/>
                <w:szCs w:val="20"/>
              </w:rPr>
            </w:pPr>
            <w:ins w:id="147" w:author="Samsung" w:date="2023-04-07T14:14:00Z">
              <w:r>
                <w:rPr>
                  <w:rFonts w:ascii="Arial" w:eastAsia="宋体" w:hAnsi="Arial" w:cs="Times New Roman" w:hint="eastAsia"/>
                  <w:kern w:val="0"/>
                  <w:sz w:val="18"/>
                  <w:szCs w:val="20"/>
                </w:rPr>
                <w:t>O</w:t>
              </w:r>
            </w:ins>
          </w:p>
        </w:tc>
        <w:tc>
          <w:tcPr>
            <w:tcW w:w="1701" w:type="dxa"/>
          </w:tcPr>
          <w:p w14:paraId="597DD7D5" w14:textId="18211C0B" w:rsidR="00134800" w:rsidRPr="00DA518F" w:rsidRDefault="00DF2926" w:rsidP="00DA518F">
            <w:pPr>
              <w:keepNext/>
              <w:keepLines/>
              <w:widowControl/>
              <w:overflowPunct w:val="0"/>
              <w:autoSpaceDE w:val="0"/>
              <w:autoSpaceDN w:val="0"/>
              <w:adjustRightInd w:val="0"/>
              <w:jc w:val="left"/>
              <w:textAlignment w:val="baseline"/>
              <w:rPr>
                <w:ins w:id="148" w:author="Samsung" w:date="2023-04-07T14:13:00Z"/>
                <w:rFonts w:ascii="Arial" w:eastAsia="宋体" w:hAnsi="Arial" w:cs="Arial"/>
                <w:kern w:val="0"/>
                <w:sz w:val="18"/>
                <w:szCs w:val="20"/>
                <w:lang w:val="en-GB" w:eastAsia="ja-JP"/>
              </w:rPr>
            </w:pPr>
            <w:ins w:id="149" w:author="Samsung" w:date="2023-04-07T14:17:00Z">
              <w:r w:rsidRPr="00DF2926">
                <w:rPr>
                  <w:rFonts w:ascii="Arial" w:eastAsia="宋体" w:hAnsi="Arial" w:cs="Arial"/>
                  <w:kern w:val="0"/>
                  <w:sz w:val="18"/>
                  <w:szCs w:val="20"/>
                  <w:lang w:val="en-GB" w:eastAsia="ja-JP"/>
                </w:rPr>
                <w:t>ENUMERATED (True, …)</w:t>
              </w:r>
            </w:ins>
          </w:p>
        </w:tc>
        <w:tc>
          <w:tcPr>
            <w:tcW w:w="1559" w:type="dxa"/>
          </w:tcPr>
          <w:p w14:paraId="4BCDEE4E" w14:textId="77777777" w:rsidR="00134800" w:rsidRPr="00DA518F" w:rsidRDefault="00134800" w:rsidP="00DA518F">
            <w:pPr>
              <w:keepNext/>
              <w:keepLines/>
              <w:widowControl/>
              <w:overflowPunct w:val="0"/>
              <w:autoSpaceDE w:val="0"/>
              <w:autoSpaceDN w:val="0"/>
              <w:adjustRightInd w:val="0"/>
              <w:jc w:val="left"/>
              <w:textAlignment w:val="baseline"/>
              <w:rPr>
                <w:ins w:id="150" w:author="Samsung" w:date="2023-04-07T14:13:00Z"/>
                <w:rFonts w:ascii="Arial" w:eastAsia="宋体" w:hAnsi="Arial" w:cs="Times New Roman"/>
                <w:kern w:val="0"/>
                <w:sz w:val="18"/>
                <w:szCs w:val="20"/>
                <w:lang w:val="en-GB" w:eastAsia="ko-KR"/>
              </w:rPr>
            </w:pPr>
          </w:p>
        </w:tc>
        <w:tc>
          <w:tcPr>
            <w:tcW w:w="2410" w:type="dxa"/>
          </w:tcPr>
          <w:p w14:paraId="363BFDB4" w14:textId="77777777" w:rsidR="00134800" w:rsidRPr="00DA518F" w:rsidRDefault="00134800" w:rsidP="00DA518F">
            <w:pPr>
              <w:keepNext/>
              <w:keepLines/>
              <w:widowControl/>
              <w:overflowPunct w:val="0"/>
              <w:autoSpaceDE w:val="0"/>
              <w:autoSpaceDN w:val="0"/>
              <w:adjustRightInd w:val="0"/>
              <w:jc w:val="left"/>
              <w:textAlignment w:val="baseline"/>
              <w:rPr>
                <w:ins w:id="151" w:author="Samsung" w:date="2023-04-07T14:13:00Z"/>
                <w:rFonts w:ascii="Arial" w:eastAsia="宋体" w:hAnsi="Arial" w:cs="Arial"/>
                <w:kern w:val="0"/>
                <w:sz w:val="18"/>
                <w:szCs w:val="20"/>
                <w:lang w:val="en-GB" w:eastAsia="ja-JP"/>
              </w:rPr>
            </w:pPr>
          </w:p>
        </w:tc>
      </w:tr>
      <w:tr w:rsidR="00DA518F" w:rsidRPr="00DA518F" w14:paraId="1806A235" w14:textId="77777777" w:rsidTr="00AD14F9">
        <w:trPr>
          <w:jc w:val="center"/>
          <w:ins w:id="152" w:author="Samsung" w:date="2022-08-08T11:16:00Z"/>
        </w:trPr>
        <w:tc>
          <w:tcPr>
            <w:tcW w:w="2907" w:type="dxa"/>
          </w:tcPr>
          <w:p w14:paraId="169D4F74" w14:textId="73679F44" w:rsidR="00DA518F" w:rsidRPr="00DA518F" w:rsidRDefault="00DA518F" w:rsidP="00AD14F9">
            <w:pPr>
              <w:keepNext/>
              <w:keepLines/>
              <w:widowControl/>
              <w:overflowPunct w:val="0"/>
              <w:autoSpaceDE w:val="0"/>
              <w:autoSpaceDN w:val="0"/>
              <w:adjustRightInd w:val="0"/>
              <w:ind w:left="227"/>
              <w:jc w:val="left"/>
              <w:textAlignment w:val="baseline"/>
              <w:rPr>
                <w:ins w:id="153" w:author="Samsung" w:date="2022-08-08T11:16:00Z"/>
                <w:rFonts w:ascii="Arial" w:eastAsia="宋体" w:hAnsi="Arial" w:cs="Times New Roman"/>
                <w:b/>
                <w:bCs/>
                <w:kern w:val="0"/>
                <w:sz w:val="18"/>
                <w:szCs w:val="20"/>
                <w:lang w:eastAsia="ja-JP"/>
              </w:rPr>
            </w:pPr>
            <w:ins w:id="154" w:author="Samsung" w:date="2022-08-08T11:16:00Z">
              <w:r w:rsidRPr="00DA518F">
                <w:rPr>
                  <w:rFonts w:ascii="Arial" w:eastAsia="宋体" w:hAnsi="Arial" w:cs="Times New Roman"/>
                  <w:b/>
                  <w:bCs/>
                  <w:kern w:val="0"/>
                  <w:sz w:val="18"/>
                  <w:szCs w:val="20"/>
                  <w:lang w:eastAsia="ja-JP"/>
                </w:rPr>
                <w:t>&gt;&gt;C</w:t>
              </w:r>
            </w:ins>
            <w:ins w:id="155" w:author="Samsung" w:date="2022-08-08T11:18:00Z">
              <w:r w:rsidR="00AD14F9">
                <w:rPr>
                  <w:rFonts w:ascii="Arial" w:eastAsia="宋体" w:hAnsi="Arial" w:cs="Times New Roman"/>
                  <w:b/>
                  <w:bCs/>
                  <w:kern w:val="0"/>
                  <w:sz w:val="18"/>
                  <w:szCs w:val="20"/>
                  <w:lang w:eastAsia="ja-JP"/>
                </w:rPr>
                <w:t>PAC</w:t>
              </w:r>
            </w:ins>
            <w:ins w:id="156" w:author="Samsung" w:date="2022-08-08T11:16:00Z">
              <w:r w:rsidRPr="00DA518F">
                <w:rPr>
                  <w:rFonts w:ascii="Arial" w:eastAsia="宋体" w:hAnsi="Arial" w:cs="Times New Roman"/>
                  <w:b/>
                  <w:bCs/>
                  <w:kern w:val="0"/>
                  <w:sz w:val="18"/>
                  <w:szCs w:val="20"/>
                  <w:lang w:eastAsia="ja-JP"/>
                </w:rPr>
                <w:t xml:space="preserve"> Execution Condition List</w:t>
              </w:r>
            </w:ins>
          </w:p>
        </w:tc>
        <w:tc>
          <w:tcPr>
            <w:tcW w:w="1134" w:type="dxa"/>
          </w:tcPr>
          <w:p w14:paraId="2BFDD4E8" w14:textId="77777777" w:rsidR="00DA518F" w:rsidRPr="00DA518F" w:rsidRDefault="00DA518F" w:rsidP="00DA518F">
            <w:pPr>
              <w:keepNext/>
              <w:keepLines/>
              <w:widowControl/>
              <w:overflowPunct w:val="0"/>
              <w:autoSpaceDE w:val="0"/>
              <w:autoSpaceDN w:val="0"/>
              <w:adjustRightInd w:val="0"/>
              <w:jc w:val="left"/>
              <w:textAlignment w:val="baseline"/>
              <w:rPr>
                <w:ins w:id="157" w:author="Samsung" w:date="2022-08-08T11:16:00Z"/>
                <w:rFonts w:ascii="Arial" w:eastAsia="宋体" w:hAnsi="Arial" w:cs="Times New Roman"/>
                <w:kern w:val="0"/>
                <w:sz w:val="18"/>
                <w:szCs w:val="20"/>
                <w:lang w:val="en-GB" w:eastAsia="ja-JP"/>
              </w:rPr>
            </w:pPr>
          </w:p>
        </w:tc>
        <w:tc>
          <w:tcPr>
            <w:tcW w:w="1701" w:type="dxa"/>
          </w:tcPr>
          <w:p w14:paraId="43DD91DC" w14:textId="77777777" w:rsidR="00DA518F" w:rsidRPr="00DA518F" w:rsidRDefault="00DA518F" w:rsidP="00DA518F">
            <w:pPr>
              <w:keepNext/>
              <w:keepLines/>
              <w:widowControl/>
              <w:overflowPunct w:val="0"/>
              <w:autoSpaceDE w:val="0"/>
              <w:autoSpaceDN w:val="0"/>
              <w:adjustRightInd w:val="0"/>
              <w:jc w:val="left"/>
              <w:textAlignment w:val="baseline"/>
              <w:rPr>
                <w:ins w:id="158" w:author="Samsung" w:date="2022-08-08T11:16:00Z"/>
                <w:rFonts w:ascii="Arial" w:eastAsia="宋体" w:hAnsi="Arial" w:cs="Arial"/>
                <w:i/>
                <w:iCs/>
                <w:kern w:val="0"/>
                <w:sz w:val="18"/>
                <w:szCs w:val="20"/>
                <w:lang w:eastAsia="ja-JP"/>
              </w:rPr>
            </w:pPr>
            <w:ins w:id="159" w:author="Samsung" w:date="2022-08-08T11:16:00Z">
              <w:r w:rsidRPr="00DA518F">
                <w:rPr>
                  <w:rFonts w:ascii="Arial" w:eastAsia="宋体" w:hAnsi="Arial" w:cs="Arial"/>
                  <w:i/>
                  <w:iCs/>
                  <w:kern w:val="0"/>
                  <w:sz w:val="18"/>
                  <w:szCs w:val="20"/>
                  <w:lang w:val="en-GB"/>
                </w:rPr>
                <w:t>1</w:t>
              </w:r>
            </w:ins>
          </w:p>
        </w:tc>
        <w:tc>
          <w:tcPr>
            <w:tcW w:w="1559" w:type="dxa"/>
          </w:tcPr>
          <w:p w14:paraId="26318D00" w14:textId="77777777" w:rsidR="00DA518F" w:rsidRPr="00DA518F" w:rsidRDefault="00DA518F" w:rsidP="00DA518F">
            <w:pPr>
              <w:keepNext/>
              <w:keepLines/>
              <w:widowControl/>
              <w:overflowPunct w:val="0"/>
              <w:autoSpaceDE w:val="0"/>
              <w:autoSpaceDN w:val="0"/>
              <w:adjustRightInd w:val="0"/>
              <w:jc w:val="left"/>
              <w:textAlignment w:val="baseline"/>
              <w:rPr>
                <w:ins w:id="160" w:author="Samsung" w:date="2022-08-08T11:16:00Z"/>
                <w:rFonts w:ascii="Arial" w:eastAsia="宋体" w:hAnsi="Arial" w:cs="Times New Roman"/>
                <w:snapToGrid w:val="0"/>
                <w:kern w:val="0"/>
                <w:sz w:val="18"/>
                <w:szCs w:val="20"/>
                <w:lang w:val="en-GB" w:eastAsia="ja-JP"/>
              </w:rPr>
            </w:pPr>
          </w:p>
        </w:tc>
        <w:tc>
          <w:tcPr>
            <w:tcW w:w="2410" w:type="dxa"/>
          </w:tcPr>
          <w:p w14:paraId="55FAF7F0" w14:textId="77777777" w:rsidR="00DA518F" w:rsidRPr="00DA518F" w:rsidRDefault="00DA518F" w:rsidP="00DA518F">
            <w:pPr>
              <w:keepNext/>
              <w:keepLines/>
              <w:widowControl/>
              <w:overflowPunct w:val="0"/>
              <w:autoSpaceDE w:val="0"/>
              <w:autoSpaceDN w:val="0"/>
              <w:adjustRightInd w:val="0"/>
              <w:jc w:val="left"/>
              <w:textAlignment w:val="baseline"/>
              <w:rPr>
                <w:ins w:id="161" w:author="Samsung" w:date="2022-08-08T11:16:00Z"/>
                <w:rFonts w:ascii="Arial" w:eastAsia="宋体" w:hAnsi="Arial" w:cs="Times New Roman"/>
                <w:kern w:val="0"/>
                <w:sz w:val="18"/>
                <w:szCs w:val="20"/>
                <w:lang w:val="en-GB" w:eastAsia="ko-KR"/>
              </w:rPr>
            </w:pPr>
          </w:p>
        </w:tc>
      </w:tr>
      <w:tr w:rsidR="00DA518F" w:rsidRPr="00DA518F" w14:paraId="79E07284" w14:textId="77777777" w:rsidTr="00AD14F9">
        <w:trPr>
          <w:jc w:val="center"/>
          <w:ins w:id="162" w:author="Samsung" w:date="2022-08-08T11:16:00Z"/>
        </w:trPr>
        <w:tc>
          <w:tcPr>
            <w:tcW w:w="2907" w:type="dxa"/>
          </w:tcPr>
          <w:p w14:paraId="518993EF" w14:textId="79C3E04A" w:rsidR="00DA518F" w:rsidRPr="00DA518F" w:rsidRDefault="00DA518F" w:rsidP="00AD14F9">
            <w:pPr>
              <w:keepNext/>
              <w:keepLines/>
              <w:widowControl/>
              <w:overflowPunct w:val="0"/>
              <w:autoSpaceDE w:val="0"/>
              <w:autoSpaceDN w:val="0"/>
              <w:adjustRightInd w:val="0"/>
              <w:ind w:left="340"/>
              <w:jc w:val="left"/>
              <w:textAlignment w:val="baseline"/>
              <w:rPr>
                <w:ins w:id="163" w:author="Samsung" w:date="2022-08-08T11:16:00Z"/>
                <w:rFonts w:ascii="Arial" w:eastAsia="宋体" w:hAnsi="Arial" w:cs="Times New Roman"/>
                <w:b/>
                <w:bCs/>
                <w:kern w:val="0"/>
                <w:sz w:val="18"/>
                <w:szCs w:val="20"/>
                <w:lang w:val="en-GB"/>
              </w:rPr>
            </w:pPr>
            <w:ins w:id="164" w:author="Samsung" w:date="2022-08-08T11:16:00Z">
              <w:r w:rsidRPr="00DA518F">
                <w:rPr>
                  <w:rFonts w:ascii="Arial" w:eastAsia="宋体" w:hAnsi="Arial" w:cs="Times New Roman"/>
                  <w:b/>
                  <w:bCs/>
                  <w:kern w:val="0"/>
                  <w:sz w:val="18"/>
                  <w:szCs w:val="20"/>
                  <w:lang w:eastAsia="ja-JP"/>
                </w:rPr>
                <w:t>&gt;&gt;&gt;C</w:t>
              </w:r>
            </w:ins>
            <w:ins w:id="165" w:author="Samsung" w:date="2022-08-08T11:18:00Z">
              <w:r w:rsidR="00AD14F9">
                <w:rPr>
                  <w:rFonts w:ascii="Arial" w:eastAsia="宋体" w:hAnsi="Arial" w:cs="Times New Roman"/>
                  <w:b/>
                  <w:bCs/>
                  <w:kern w:val="0"/>
                  <w:sz w:val="18"/>
                  <w:szCs w:val="20"/>
                  <w:lang w:eastAsia="ja-JP"/>
                </w:rPr>
                <w:t>PAC</w:t>
              </w:r>
            </w:ins>
            <w:ins w:id="166" w:author="Samsung" w:date="2022-08-08T11:16:00Z">
              <w:r w:rsidRPr="00DA518F">
                <w:rPr>
                  <w:rFonts w:ascii="Arial" w:eastAsia="宋体" w:hAnsi="Arial" w:cs="Times New Roman"/>
                  <w:b/>
                  <w:bCs/>
                  <w:kern w:val="0"/>
                  <w:sz w:val="18"/>
                  <w:szCs w:val="20"/>
                  <w:lang w:eastAsia="ja-JP"/>
                </w:rPr>
                <w:t xml:space="preserve"> Execution Condition Item</w:t>
              </w:r>
            </w:ins>
          </w:p>
        </w:tc>
        <w:tc>
          <w:tcPr>
            <w:tcW w:w="1134" w:type="dxa"/>
          </w:tcPr>
          <w:p w14:paraId="25FD1902" w14:textId="77777777" w:rsidR="00DA518F" w:rsidRPr="00DA518F" w:rsidRDefault="00DA518F" w:rsidP="00DA518F">
            <w:pPr>
              <w:keepNext/>
              <w:keepLines/>
              <w:widowControl/>
              <w:overflowPunct w:val="0"/>
              <w:autoSpaceDE w:val="0"/>
              <w:autoSpaceDN w:val="0"/>
              <w:adjustRightInd w:val="0"/>
              <w:jc w:val="left"/>
              <w:textAlignment w:val="baseline"/>
              <w:rPr>
                <w:ins w:id="167" w:author="Samsung" w:date="2022-08-08T11:16:00Z"/>
                <w:rFonts w:ascii="Arial" w:eastAsia="宋体" w:hAnsi="Arial" w:cs="Times New Roman"/>
                <w:kern w:val="0"/>
                <w:sz w:val="18"/>
                <w:szCs w:val="20"/>
                <w:lang w:val="en-GB" w:eastAsia="ja-JP"/>
              </w:rPr>
            </w:pPr>
          </w:p>
        </w:tc>
        <w:tc>
          <w:tcPr>
            <w:tcW w:w="1701" w:type="dxa"/>
          </w:tcPr>
          <w:p w14:paraId="79B52BC1" w14:textId="5B444AC3" w:rsidR="00DA518F" w:rsidRPr="00DA518F" w:rsidRDefault="00DA518F" w:rsidP="00AD14F9">
            <w:pPr>
              <w:keepNext/>
              <w:keepLines/>
              <w:widowControl/>
              <w:overflowPunct w:val="0"/>
              <w:autoSpaceDE w:val="0"/>
              <w:autoSpaceDN w:val="0"/>
              <w:adjustRightInd w:val="0"/>
              <w:jc w:val="left"/>
              <w:textAlignment w:val="baseline"/>
              <w:rPr>
                <w:ins w:id="168" w:author="Samsung" w:date="2022-08-08T11:16:00Z"/>
                <w:rFonts w:ascii="Arial" w:eastAsia="宋体" w:hAnsi="Arial" w:cs="Arial"/>
                <w:i/>
                <w:iCs/>
                <w:kern w:val="0"/>
                <w:sz w:val="18"/>
                <w:szCs w:val="20"/>
                <w:lang w:val="en-GB" w:eastAsia="ja-JP"/>
              </w:rPr>
            </w:pPr>
            <w:ins w:id="169" w:author="Samsung" w:date="2022-08-08T11:16:00Z">
              <w:r w:rsidRPr="00DA518F">
                <w:rPr>
                  <w:rFonts w:ascii="Arial" w:eastAsia="宋体" w:hAnsi="Arial" w:cs="Times New Roman"/>
                  <w:i/>
                  <w:iCs/>
                  <w:kern w:val="0"/>
                  <w:sz w:val="18"/>
                  <w:szCs w:val="20"/>
                  <w:lang w:val="en-GB" w:eastAsia="ja-JP"/>
                </w:rPr>
                <w:t>1 .. &lt;maxnoofC</w:t>
              </w:r>
            </w:ins>
            <w:ins w:id="170" w:author="Samsung" w:date="2022-08-08T11:18:00Z">
              <w:r w:rsidR="00AD14F9">
                <w:rPr>
                  <w:rFonts w:ascii="Arial" w:eastAsia="宋体" w:hAnsi="Arial" w:cs="Times New Roman"/>
                  <w:i/>
                  <w:iCs/>
                  <w:kern w:val="0"/>
                  <w:sz w:val="18"/>
                  <w:szCs w:val="20"/>
                  <w:lang w:val="en-GB" w:eastAsia="ja-JP"/>
                </w:rPr>
                <w:t>PAC</w:t>
              </w:r>
            </w:ins>
            <w:ins w:id="171" w:author="Samsung" w:date="2022-08-08T11:16:00Z">
              <w:r w:rsidRPr="00DA518F">
                <w:rPr>
                  <w:rFonts w:ascii="Arial" w:eastAsia="宋体" w:hAnsi="Arial" w:cs="Times New Roman"/>
                  <w:i/>
                  <w:iCs/>
                  <w:kern w:val="0"/>
                  <w:sz w:val="18"/>
                  <w:szCs w:val="20"/>
                  <w:lang w:val="en-GB"/>
                </w:rPr>
                <w:t>executioncond</w:t>
              </w:r>
              <w:r w:rsidRPr="00DA518F">
                <w:rPr>
                  <w:rFonts w:ascii="Arial" w:eastAsia="宋体" w:hAnsi="Arial" w:cs="Times New Roman"/>
                  <w:i/>
                  <w:iCs/>
                  <w:kern w:val="0"/>
                  <w:sz w:val="18"/>
                  <w:szCs w:val="20"/>
                  <w:lang w:val="en-GB" w:eastAsia="ja-JP"/>
                </w:rPr>
                <w:t>&gt;</w:t>
              </w:r>
            </w:ins>
          </w:p>
        </w:tc>
        <w:tc>
          <w:tcPr>
            <w:tcW w:w="1559" w:type="dxa"/>
          </w:tcPr>
          <w:p w14:paraId="365C76A3" w14:textId="77777777" w:rsidR="00DA518F" w:rsidRPr="00DA518F" w:rsidRDefault="00DA518F" w:rsidP="00DA518F">
            <w:pPr>
              <w:keepNext/>
              <w:keepLines/>
              <w:widowControl/>
              <w:overflowPunct w:val="0"/>
              <w:autoSpaceDE w:val="0"/>
              <w:autoSpaceDN w:val="0"/>
              <w:adjustRightInd w:val="0"/>
              <w:jc w:val="left"/>
              <w:textAlignment w:val="baseline"/>
              <w:rPr>
                <w:ins w:id="172" w:author="Samsung" w:date="2022-08-08T11:16:00Z"/>
                <w:rFonts w:ascii="Arial" w:eastAsia="宋体" w:hAnsi="Arial" w:cs="Times New Roman"/>
                <w:snapToGrid w:val="0"/>
                <w:kern w:val="0"/>
                <w:sz w:val="18"/>
                <w:szCs w:val="20"/>
                <w:lang w:val="en-GB" w:eastAsia="ja-JP"/>
              </w:rPr>
            </w:pPr>
          </w:p>
        </w:tc>
        <w:tc>
          <w:tcPr>
            <w:tcW w:w="2410" w:type="dxa"/>
          </w:tcPr>
          <w:p w14:paraId="144017DF" w14:textId="77777777" w:rsidR="00DA518F" w:rsidRPr="00DA518F" w:rsidRDefault="00DA518F" w:rsidP="00DA518F">
            <w:pPr>
              <w:keepNext/>
              <w:keepLines/>
              <w:widowControl/>
              <w:overflowPunct w:val="0"/>
              <w:autoSpaceDE w:val="0"/>
              <w:autoSpaceDN w:val="0"/>
              <w:adjustRightInd w:val="0"/>
              <w:jc w:val="left"/>
              <w:textAlignment w:val="baseline"/>
              <w:rPr>
                <w:ins w:id="173" w:author="Samsung" w:date="2022-08-08T11:16:00Z"/>
                <w:rFonts w:ascii="Arial" w:eastAsia="宋体" w:hAnsi="Arial" w:cs="Times New Roman"/>
                <w:kern w:val="0"/>
                <w:sz w:val="18"/>
                <w:szCs w:val="20"/>
                <w:lang w:val="en-GB" w:eastAsia="ko-KR"/>
              </w:rPr>
            </w:pPr>
          </w:p>
        </w:tc>
      </w:tr>
      <w:tr w:rsidR="00DA518F" w:rsidRPr="00DA518F" w14:paraId="7F7C7E74" w14:textId="77777777" w:rsidTr="00AD14F9">
        <w:trPr>
          <w:jc w:val="center"/>
          <w:ins w:id="174" w:author="Samsung" w:date="2022-08-08T11:16:00Z"/>
        </w:trPr>
        <w:tc>
          <w:tcPr>
            <w:tcW w:w="2907" w:type="dxa"/>
          </w:tcPr>
          <w:p w14:paraId="32962E1C" w14:textId="77777777" w:rsidR="00DA518F" w:rsidRPr="00DA518F" w:rsidRDefault="00DA518F" w:rsidP="00DA518F">
            <w:pPr>
              <w:keepNext/>
              <w:keepLines/>
              <w:widowControl/>
              <w:overflowPunct w:val="0"/>
              <w:autoSpaceDE w:val="0"/>
              <w:autoSpaceDN w:val="0"/>
              <w:adjustRightInd w:val="0"/>
              <w:ind w:left="454"/>
              <w:jc w:val="left"/>
              <w:textAlignment w:val="baseline"/>
              <w:rPr>
                <w:ins w:id="175" w:author="Samsung" w:date="2022-08-08T11:16:00Z"/>
                <w:rFonts w:ascii="Arial" w:eastAsia="宋体" w:hAnsi="Arial" w:cs="Arial"/>
                <w:kern w:val="0"/>
                <w:sz w:val="18"/>
                <w:szCs w:val="20"/>
              </w:rPr>
            </w:pPr>
            <w:ins w:id="176" w:author="Samsung" w:date="2022-08-08T11:16:00Z">
              <w:r w:rsidRPr="00DA518F">
                <w:rPr>
                  <w:rFonts w:ascii="Arial" w:eastAsia="宋体" w:hAnsi="Arial" w:cs="Times New Roman"/>
                  <w:kern w:val="0"/>
                  <w:sz w:val="18"/>
                  <w:szCs w:val="20"/>
                  <w:lang w:val="en-GB" w:eastAsia="ja-JP"/>
                </w:rPr>
                <w:t>&gt;&gt;&gt;&gt;MeasObject Container</w:t>
              </w:r>
            </w:ins>
          </w:p>
        </w:tc>
        <w:tc>
          <w:tcPr>
            <w:tcW w:w="1134" w:type="dxa"/>
          </w:tcPr>
          <w:p w14:paraId="4673C143" w14:textId="77777777" w:rsidR="00DA518F" w:rsidRPr="00DA518F" w:rsidRDefault="00DA518F" w:rsidP="00DA518F">
            <w:pPr>
              <w:keepNext/>
              <w:keepLines/>
              <w:widowControl/>
              <w:overflowPunct w:val="0"/>
              <w:autoSpaceDE w:val="0"/>
              <w:autoSpaceDN w:val="0"/>
              <w:adjustRightInd w:val="0"/>
              <w:jc w:val="left"/>
              <w:textAlignment w:val="baseline"/>
              <w:rPr>
                <w:ins w:id="177" w:author="Samsung" w:date="2022-08-08T11:16:00Z"/>
                <w:rFonts w:ascii="Arial" w:eastAsia="宋体" w:hAnsi="Arial" w:cs="Times New Roman"/>
                <w:kern w:val="0"/>
                <w:sz w:val="18"/>
                <w:szCs w:val="20"/>
                <w:lang w:eastAsia="ja-JP"/>
              </w:rPr>
            </w:pPr>
            <w:ins w:id="178" w:author="Samsung" w:date="2022-08-08T11:16:00Z">
              <w:r w:rsidRPr="00DA518F">
                <w:rPr>
                  <w:rFonts w:ascii="Arial" w:eastAsia="宋体" w:hAnsi="Arial" w:cs="Times New Roman"/>
                  <w:kern w:val="0"/>
                  <w:sz w:val="18"/>
                  <w:szCs w:val="20"/>
                  <w:lang w:val="en-GB" w:eastAsia="ja-JP"/>
                </w:rPr>
                <w:t>M</w:t>
              </w:r>
            </w:ins>
          </w:p>
        </w:tc>
        <w:tc>
          <w:tcPr>
            <w:tcW w:w="1701" w:type="dxa"/>
          </w:tcPr>
          <w:p w14:paraId="61CA000E" w14:textId="77777777" w:rsidR="00DA518F" w:rsidRPr="00DA518F" w:rsidRDefault="00DA518F" w:rsidP="00DA518F">
            <w:pPr>
              <w:keepNext/>
              <w:keepLines/>
              <w:widowControl/>
              <w:overflowPunct w:val="0"/>
              <w:autoSpaceDE w:val="0"/>
              <w:autoSpaceDN w:val="0"/>
              <w:adjustRightInd w:val="0"/>
              <w:jc w:val="left"/>
              <w:textAlignment w:val="baseline"/>
              <w:rPr>
                <w:ins w:id="179" w:author="Samsung" w:date="2022-08-08T11:16:00Z"/>
                <w:rFonts w:ascii="Arial" w:eastAsia="宋体" w:hAnsi="Arial" w:cs="Arial"/>
                <w:kern w:val="0"/>
                <w:sz w:val="18"/>
                <w:szCs w:val="20"/>
                <w:lang w:val="en-GB" w:eastAsia="ja-JP"/>
              </w:rPr>
            </w:pPr>
          </w:p>
        </w:tc>
        <w:tc>
          <w:tcPr>
            <w:tcW w:w="1559" w:type="dxa"/>
          </w:tcPr>
          <w:p w14:paraId="1D70F553" w14:textId="77777777" w:rsidR="00DA518F" w:rsidRPr="00DA518F" w:rsidRDefault="00DA518F" w:rsidP="00DA518F">
            <w:pPr>
              <w:keepNext/>
              <w:keepLines/>
              <w:widowControl/>
              <w:overflowPunct w:val="0"/>
              <w:autoSpaceDE w:val="0"/>
              <w:autoSpaceDN w:val="0"/>
              <w:adjustRightInd w:val="0"/>
              <w:jc w:val="left"/>
              <w:textAlignment w:val="baseline"/>
              <w:rPr>
                <w:ins w:id="180" w:author="Samsung" w:date="2022-08-08T11:16:00Z"/>
                <w:rFonts w:ascii="Arial" w:eastAsia="宋体" w:hAnsi="Arial" w:cs="Times New Roman"/>
                <w:kern w:val="0"/>
                <w:sz w:val="18"/>
                <w:szCs w:val="20"/>
                <w:lang w:val="en-GB" w:eastAsia="ja-JP"/>
              </w:rPr>
            </w:pPr>
            <w:ins w:id="181" w:author="Samsung" w:date="2022-08-08T11:16:00Z">
              <w:r w:rsidRPr="00DA518F">
                <w:rPr>
                  <w:rFonts w:ascii="Arial" w:eastAsia="宋体" w:hAnsi="Arial" w:cs="Times New Roman"/>
                  <w:snapToGrid w:val="0"/>
                  <w:kern w:val="0"/>
                  <w:sz w:val="18"/>
                  <w:szCs w:val="20"/>
                  <w:lang w:val="en-GB" w:eastAsia="ja-JP"/>
                </w:rPr>
                <w:t>OCTET STRING</w:t>
              </w:r>
            </w:ins>
          </w:p>
        </w:tc>
        <w:tc>
          <w:tcPr>
            <w:tcW w:w="2410" w:type="dxa"/>
          </w:tcPr>
          <w:p w14:paraId="11803BA2" w14:textId="6ED189AC" w:rsidR="00DA518F" w:rsidRPr="00DA518F" w:rsidRDefault="00DA518F" w:rsidP="00AD14F9">
            <w:pPr>
              <w:keepNext/>
              <w:keepLines/>
              <w:widowControl/>
              <w:overflowPunct w:val="0"/>
              <w:autoSpaceDE w:val="0"/>
              <w:autoSpaceDN w:val="0"/>
              <w:adjustRightInd w:val="0"/>
              <w:jc w:val="left"/>
              <w:textAlignment w:val="baseline"/>
              <w:rPr>
                <w:ins w:id="182" w:author="Samsung" w:date="2022-08-08T11:16:00Z"/>
                <w:rFonts w:ascii="Arial" w:eastAsia="宋体" w:hAnsi="Arial" w:cs="Times New Roman"/>
                <w:i/>
                <w:kern w:val="0"/>
                <w:sz w:val="18"/>
                <w:szCs w:val="20"/>
                <w:lang w:val="en-GB" w:eastAsia="ko-KR"/>
              </w:rPr>
            </w:pPr>
            <w:ins w:id="183" w:author="Samsung" w:date="2022-08-08T11:16:00Z">
              <w:r w:rsidRPr="00DA518F">
                <w:rPr>
                  <w:rFonts w:ascii="Arial" w:eastAsia="宋体" w:hAnsi="Arial" w:cs="Times New Roman"/>
                  <w:kern w:val="0"/>
                  <w:sz w:val="18"/>
                  <w:szCs w:val="20"/>
                  <w:lang w:val="en-GB" w:eastAsia="ko-KR"/>
                </w:rPr>
                <w:t>MeasObjectToAddMod</w:t>
              </w:r>
              <w:r w:rsidRPr="00DA518F">
                <w:rPr>
                  <w:rFonts w:ascii="Arial" w:eastAsia="宋体" w:hAnsi="Arial" w:cs="Times New Roman"/>
                  <w:kern w:val="0"/>
                  <w:sz w:val="18"/>
                  <w:szCs w:val="20"/>
                  <w:lang w:val="en-GB" w:eastAsia="ja-JP"/>
                </w:rPr>
                <w:t xml:space="preserve"> contained in the </w:t>
              </w:r>
              <w:r w:rsidRPr="00DA518F">
                <w:rPr>
                  <w:rFonts w:ascii="Arial" w:eastAsia="宋体" w:hAnsi="Arial" w:cs="Times New Roman"/>
                  <w:i/>
                  <w:noProof/>
                  <w:kern w:val="0"/>
                  <w:sz w:val="18"/>
                  <w:szCs w:val="20"/>
                  <w:lang w:val="en-GB" w:eastAsia="ko-KR"/>
                </w:rPr>
                <w:t>RRCReconfiguration</w:t>
              </w:r>
              <w:r w:rsidRPr="00DA518F">
                <w:rPr>
                  <w:rFonts w:ascii="Arial" w:eastAsia="宋体" w:hAnsi="Arial" w:cs="Times New Roman"/>
                  <w:i/>
                  <w:kern w:val="0"/>
                  <w:sz w:val="18"/>
                  <w:szCs w:val="20"/>
                  <w:lang w:val="en-GB" w:eastAsia="ja-JP"/>
                </w:rPr>
                <w:t xml:space="preserve"> </w:t>
              </w:r>
              <w:r w:rsidRPr="00DA518F">
                <w:rPr>
                  <w:rFonts w:ascii="Arial" w:eastAsia="宋体" w:hAnsi="Arial" w:cs="Times New Roman"/>
                  <w:kern w:val="0"/>
                  <w:sz w:val="18"/>
                  <w:szCs w:val="20"/>
                  <w:lang w:val="en-GB" w:eastAsia="ja-JP"/>
                </w:rPr>
                <w:t>message (TS 38.331 [10]), which is configured for the C</w:t>
              </w:r>
            </w:ins>
            <w:ins w:id="184" w:author="Samsung" w:date="2022-08-08T11:18:00Z">
              <w:r w:rsidR="00AD14F9">
                <w:rPr>
                  <w:rFonts w:ascii="Arial" w:eastAsia="宋体" w:hAnsi="Arial" w:cs="Times New Roman"/>
                  <w:kern w:val="0"/>
                  <w:sz w:val="18"/>
                  <w:szCs w:val="20"/>
                  <w:lang w:val="en-GB" w:eastAsia="ja-JP"/>
                </w:rPr>
                <w:t>PAC</w:t>
              </w:r>
            </w:ins>
            <w:ins w:id="185" w:author="Samsung" w:date="2022-08-08T11:16:00Z">
              <w:r w:rsidRPr="00DA518F">
                <w:rPr>
                  <w:rFonts w:ascii="Arial" w:eastAsia="宋体" w:hAnsi="Arial" w:cs="Times New Roman"/>
                  <w:kern w:val="0"/>
                  <w:sz w:val="18"/>
                  <w:szCs w:val="20"/>
                  <w:lang w:val="en-GB" w:eastAsia="ja-JP"/>
                </w:rPr>
                <w:t xml:space="preserve"> candidate cell</w:t>
              </w:r>
            </w:ins>
          </w:p>
        </w:tc>
      </w:tr>
      <w:tr w:rsidR="00DA518F" w:rsidRPr="00DA518F" w14:paraId="4E9A10C9" w14:textId="77777777" w:rsidTr="00AD14F9">
        <w:trPr>
          <w:jc w:val="center"/>
          <w:ins w:id="186" w:author="Samsung" w:date="2022-08-08T11:16:00Z"/>
        </w:trPr>
        <w:tc>
          <w:tcPr>
            <w:tcW w:w="2907" w:type="dxa"/>
          </w:tcPr>
          <w:p w14:paraId="660C28B7" w14:textId="77777777" w:rsidR="00DA518F" w:rsidRPr="00DA518F" w:rsidRDefault="00DA518F" w:rsidP="00DA518F">
            <w:pPr>
              <w:keepNext/>
              <w:keepLines/>
              <w:widowControl/>
              <w:overflowPunct w:val="0"/>
              <w:autoSpaceDE w:val="0"/>
              <w:autoSpaceDN w:val="0"/>
              <w:adjustRightInd w:val="0"/>
              <w:ind w:left="454"/>
              <w:jc w:val="left"/>
              <w:textAlignment w:val="baseline"/>
              <w:rPr>
                <w:ins w:id="187" w:author="Samsung" w:date="2022-08-08T11:16:00Z"/>
                <w:rFonts w:ascii="Arial" w:eastAsia="宋体" w:hAnsi="Arial" w:cs="Times New Roman"/>
                <w:kern w:val="0"/>
                <w:sz w:val="18"/>
                <w:szCs w:val="20"/>
                <w:lang w:eastAsia="ja-JP"/>
              </w:rPr>
            </w:pPr>
            <w:ins w:id="188" w:author="Samsung" w:date="2022-08-08T11:16:00Z">
              <w:r w:rsidRPr="00DA518F">
                <w:rPr>
                  <w:rFonts w:ascii="Arial" w:eastAsia="宋体" w:hAnsi="Arial" w:cs="Times New Roman"/>
                  <w:kern w:val="0"/>
                  <w:sz w:val="18"/>
                  <w:szCs w:val="20"/>
                  <w:lang w:eastAsia="ja-JP"/>
                </w:rPr>
                <w:t>&gt;&gt;&gt;&gt;ReportConfig Container</w:t>
              </w:r>
            </w:ins>
          </w:p>
        </w:tc>
        <w:tc>
          <w:tcPr>
            <w:tcW w:w="1134" w:type="dxa"/>
          </w:tcPr>
          <w:p w14:paraId="7B82E8FE" w14:textId="77777777" w:rsidR="00DA518F" w:rsidRPr="00DA518F" w:rsidRDefault="00DA518F" w:rsidP="00DA518F">
            <w:pPr>
              <w:keepNext/>
              <w:keepLines/>
              <w:widowControl/>
              <w:overflowPunct w:val="0"/>
              <w:autoSpaceDE w:val="0"/>
              <w:autoSpaceDN w:val="0"/>
              <w:adjustRightInd w:val="0"/>
              <w:jc w:val="left"/>
              <w:textAlignment w:val="baseline"/>
              <w:rPr>
                <w:ins w:id="189" w:author="Samsung" w:date="2022-08-08T11:16:00Z"/>
                <w:rFonts w:ascii="Arial" w:eastAsia="宋体" w:hAnsi="Arial" w:cs="Times New Roman"/>
                <w:kern w:val="0"/>
                <w:sz w:val="18"/>
                <w:szCs w:val="20"/>
                <w:lang w:eastAsia="ja-JP"/>
              </w:rPr>
            </w:pPr>
            <w:ins w:id="190" w:author="Samsung" w:date="2022-08-08T11:16:00Z">
              <w:r w:rsidRPr="00DA518F">
                <w:rPr>
                  <w:rFonts w:ascii="Arial" w:eastAsia="宋体" w:hAnsi="Arial" w:cs="Times New Roman"/>
                  <w:kern w:val="0"/>
                  <w:sz w:val="18"/>
                  <w:szCs w:val="20"/>
                  <w:lang w:eastAsia="ja-JP"/>
                </w:rPr>
                <w:t>M</w:t>
              </w:r>
            </w:ins>
          </w:p>
        </w:tc>
        <w:tc>
          <w:tcPr>
            <w:tcW w:w="1701" w:type="dxa"/>
          </w:tcPr>
          <w:p w14:paraId="6831436B" w14:textId="77777777" w:rsidR="00DA518F" w:rsidRPr="00DA518F" w:rsidRDefault="00DA518F" w:rsidP="00DA518F">
            <w:pPr>
              <w:keepNext/>
              <w:keepLines/>
              <w:widowControl/>
              <w:overflowPunct w:val="0"/>
              <w:autoSpaceDE w:val="0"/>
              <w:autoSpaceDN w:val="0"/>
              <w:adjustRightInd w:val="0"/>
              <w:jc w:val="left"/>
              <w:textAlignment w:val="baseline"/>
              <w:rPr>
                <w:ins w:id="191" w:author="Samsung" w:date="2022-08-08T11:16:00Z"/>
                <w:rFonts w:ascii="Arial" w:eastAsia="宋体" w:hAnsi="Arial" w:cs="Arial"/>
                <w:kern w:val="0"/>
                <w:sz w:val="18"/>
                <w:szCs w:val="20"/>
                <w:lang w:val="en-GB" w:eastAsia="ja-JP"/>
              </w:rPr>
            </w:pPr>
          </w:p>
        </w:tc>
        <w:tc>
          <w:tcPr>
            <w:tcW w:w="1559" w:type="dxa"/>
          </w:tcPr>
          <w:p w14:paraId="44F4567C" w14:textId="77777777" w:rsidR="00DA518F" w:rsidRPr="00DA518F" w:rsidRDefault="00DA518F" w:rsidP="00DA518F">
            <w:pPr>
              <w:keepNext/>
              <w:keepLines/>
              <w:widowControl/>
              <w:overflowPunct w:val="0"/>
              <w:autoSpaceDE w:val="0"/>
              <w:autoSpaceDN w:val="0"/>
              <w:adjustRightInd w:val="0"/>
              <w:jc w:val="left"/>
              <w:textAlignment w:val="baseline"/>
              <w:rPr>
                <w:ins w:id="192" w:author="Samsung" w:date="2022-08-08T11:16:00Z"/>
                <w:rFonts w:ascii="Arial" w:eastAsia="宋体" w:hAnsi="Arial" w:cs="Times New Roman"/>
                <w:snapToGrid w:val="0"/>
                <w:kern w:val="0"/>
                <w:sz w:val="18"/>
                <w:szCs w:val="20"/>
                <w:lang w:val="en-GB" w:eastAsia="ja-JP"/>
              </w:rPr>
            </w:pPr>
            <w:ins w:id="193" w:author="Samsung" w:date="2022-08-08T11:16:00Z">
              <w:r w:rsidRPr="00DA518F">
                <w:rPr>
                  <w:rFonts w:ascii="Arial" w:eastAsia="宋体" w:hAnsi="Arial" w:cs="Times New Roman"/>
                  <w:snapToGrid w:val="0"/>
                  <w:kern w:val="0"/>
                  <w:sz w:val="18"/>
                  <w:szCs w:val="20"/>
                  <w:lang w:val="en-GB" w:eastAsia="ja-JP"/>
                </w:rPr>
                <w:t>OCTET STRING</w:t>
              </w:r>
            </w:ins>
          </w:p>
        </w:tc>
        <w:tc>
          <w:tcPr>
            <w:tcW w:w="2410" w:type="dxa"/>
          </w:tcPr>
          <w:p w14:paraId="6CA69B20" w14:textId="0512151D" w:rsidR="00DA518F" w:rsidRPr="00DA518F" w:rsidRDefault="00DA518F" w:rsidP="00DA518F">
            <w:pPr>
              <w:keepNext/>
              <w:keepLines/>
              <w:widowControl/>
              <w:overflowPunct w:val="0"/>
              <w:autoSpaceDE w:val="0"/>
              <w:autoSpaceDN w:val="0"/>
              <w:adjustRightInd w:val="0"/>
              <w:jc w:val="left"/>
              <w:textAlignment w:val="baseline"/>
              <w:rPr>
                <w:ins w:id="194" w:author="Samsung" w:date="2022-08-08T11:16:00Z"/>
                <w:rFonts w:ascii="Arial" w:eastAsia="宋体" w:hAnsi="Arial" w:cs="Times New Roman"/>
                <w:kern w:val="0"/>
                <w:sz w:val="18"/>
                <w:szCs w:val="20"/>
                <w:lang w:val="en-GB" w:eastAsia="ja-JP"/>
              </w:rPr>
            </w:pPr>
            <w:ins w:id="195" w:author="Samsung" w:date="2022-08-08T11:16:00Z">
              <w:r w:rsidRPr="00DA518F">
                <w:rPr>
                  <w:rFonts w:ascii="Arial" w:eastAsia="宋体" w:hAnsi="Arial" w:cs="Times New Roman"/>
                  <w:kern w:val="0"/>
                  <w:sz w:val="18"/>
                  <w:szCs w:val="20"/>
                  <w:lang w:val="en-GB" w:eastAsia="ko-KR"/>
                </w:rPr>
                <w:t>ReportConfigToAddMod</w:t>
              </w:r>
              <w:r w:rsidRPr="00DA518F">
                <w:rPr>
                  <w:rFonts w:ascii="Arial" w:eastAsia="宋体" w:hAnsi="Arial" w:cs="Times New Roman"/>
                  <w:kern w:val="0"/>
                  <w:sz w:val="18"/>
                  <w:szCs w:val="20"/>
                  <w:lang w:val="en-GB" w:eastAsia="ja-JP"/>
                </w:rPr>
                <w:t xml:space="preserve"> contained in the </w:t>
              </w:r>
              <w:r w:rsidRPr="00DA518F">
                <w:rPr>
                  <w:rFonts w:ascii="Arial" w:eastAsia="宋体" w:hAnsi="Arial" w:cs="Times New Roman"/>
                  <w:i/>
                  <w:noProof/>
                  <w:kern w:val="0"/>
                  <w:sz w:val="18"/>
                  <w:szCs w:val="20"/>
                  <w:lang w:val="en-GB" w:eastAsia="ko-KR"/>
                </w:rPr>
                <w:t>RRCReconfiguration</w:t>
              </w:r>
              <w:r w:rsidRPr="00DA518F">
                <w:rPr>
                  <w:rFonts w:ascii="Arial" w:eastAsia="宋体" w:hAnsi="Arial" w:cs="Times New Roman"/>
                  <w:i/>
                  <w:kern w:val="0"/>
                  <w:sz w:val="18"/>
                  <w:szCs w:val="20"/>
                  <w:lang w:val="en-GB" w:eastAsia="ja-JP"/>
                </w:rPr>
                <w:t xml:space="preserve"> </w:t>
              </w:r>
              <w:r w:rsidRPr="00DA518F">
                <w:rPr>
                  <w:rFonts w:ascii="Arial" w:eastAsia="宋体" w:hAnsi="Arial" w:cs="Times New Roman"/>
                  <w:kern w:val="0"/>
                  <w:sz w:val="18"/>
                  <w:szCs w:val="20"/>
                  <w:lang w:val="en-GB" w:eastAsia="ja-JP"/>
                </w:rPr>
                <w:t>message (TS 38.331 [10]),</w:t>
              </w:r>
              <w:r w:rsidR="00AD14F9">
                <w:rPr>
                  <w:rFonts w:ascii="Arial" w:eastAsia="宋体" w:hAnsi="Arial" w:cs="Times New Roman"/>
                  <w:kern w:val="0"/>
                  <w:sz w:val="18"/>
                  <w:szCs w:val="20"/>
                  <w:lang w:val="en-GB" w:eastAsia="ja-JP"/>
                </w:rPr>
                <w:t xml:space="preserve"> which is configured for the C</w:t>
              </w:r>
            </w:ins>
            <w:ins w:id="196" w:author="Samsung" w:date="2022-08-08T11:19:00Z">
              <w:r w:rsidR="00AD14F9">
                <w:rPr>
                  <w:rFonts w:ascii="Arial" w:eastAsia="宋体" w:hAnsi="Arial" w:cs="Times New Roman"/>
                  <w:kern w:val="0"/>
                  <w:sz w:val="18"/>
                  <w:szCs w:val="20"/>
                  <w:lang w:val="en-GB" w:eastAsia="ja-JP"/>
                </w:rPr>
                <w:t>PAC</w:t>
              </w:r>
            </w:ins>
            <w:ins w:id="197" w:author="Samsung" w:date="2022-08-08T11:16:00Z">
              <w:r w:rsidRPr="00DA518F">
                <w:rPr>
                  <w:rFonts w:ascii="Arial" w:eastAsia="宋体" w:hAnsi="Arial" w:cs="Times New Roman"/>
                  <w:kern w:val="0"/>
                  <w:sz w:val="18"/>
                  <w:szCs w:val="20"/>
                  <w:lang w:val="en-GB" w:eastAsia="ja-JP"/>
                </w:rPr>
                <w:t xml:space="preserve"> candidate cell</w:t>
              </w:r>
            </w:ins>
          </w:p>
        </w:tc>
      </w:tr>
    </w:tbl>
    <w:p w14:paraId="407AEFBC" w14:textId="77777777" w:rsidR="00DA518F" w:rsidRPr="00DA518F" w:rsidRDefault="00DA518F" w:rsidP="00DA518F"/>
    <w:p w14:paraId="6A97F68C" w14:textId="77777777" w:rsidR="003623D8" w:rsidRPr="003623D8" w:rsidRDefault="003623D8" w:rsidP="003623D8">
      <w:pPr>
        <w:widowControl/>
        <w:overflowPunct w:val="0"/>
        <w:autoSpaceDE w:val="0"/>
        <w:autoSpaceDN w:val="0"/>
        <w:adjustRightInd w:val="0"/>
        <w:spacing w:after="180"/>
        <w:jc w:val="left"/>
        <w:textAlignment w:val="baseline"/>
        <w:rPr>
          <w:ins w:id="198" w:author="Samsung" w:date="2022-08-08T11:17:00Z"/>
          <w:rFonts w:ascii="Times New Roman" w:eastAsia="宋体" w:hAnsi="Times New Roman" w:cs="Times New Roman"/>
          <w:kern w:val="0"/>
          <w:sz w:val="20"/>
          <w:szCs w:val="20"/>
          <w:lang w:val="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78"/>
        <w:gridCol w:w="5670"/>
      </w:tblGrid>
      <w:tr w:rsidR="003623D8" w:rsidRPr="003623D8" w14:paraId="27784BAA" w14:textId="77777777" w:rsidTr="00AD14F9">
        <w:trPr>
          <w:ins w:id="199" w:author="Samsung" w:date="2022-08-08T11:17:00Z"/>
        </w:trPr>
        <w:tc>
          <w:tcPr>
            <w:tcW w:w="3578" w:type="dxa"/>
            <w:tcBorders>
              <w:top w:val="single" w:sz="4" w:space="0" w:color="auto"/>
              <w:left w:val="single" w:sz="4" w:space="0" w:color="auto"/>
              <w:bottom w:val="single" w:sz="4" w:space="0" w:color="auto"/>
              <w:right w:val="single" w:sz="4" w:space="0" w:color="auto"/>
            </w:tcBorders>
            <w:hideMark/>
          </w:tcPr>
          <w:p w14:paraId="62DA4667" w14:textId="77777777" w:rsidR="003623D8" w:rsidRPr="003623D8" w:rsidRDefault="003623D8" w:rsidP="003623D8">
            <w:pPr>
              <w:keepNext/>
              <w:keepLines/>
              <w:widowControl/>
              <w:overflowPunct w:val="0"/>
              <w:autoSpaceDE w:val="0"/>
              <w:autoSpaceDN w:val="0"/>
              <w:adjustRightInd w:val="0"/>
              <w:jc w:val="center"/>
              <w:textAlignment w:val="baseline"/>
              <w:rPr>
                <w:ins w:id="200" w:author="Samsung" w:date="2022-08-08T11:17:00Z"/>
                <w:rFonts w:ascii="Arial" w:eastAsia="宋体" w:hAnsi="Arial" w:cs="Arial"/>
                <w:b/>
                <w:kern w:val="0"/>
                <w:sz w:val="18"/>
                <w:szCs w:val="20"/>
                <w:lang w:val="en-GB" w:eastAsia="ja-JP"/>
              </w:rPr>
            </w:pPr>
            <w:ins w:id="201" w:author="Samsung" w:date="2022-08-08T11:17:00Z">
              <w:r w:rsidRPr="003623D8">
                <w:rPr>
                  <w:rFonts w:ascii="Arial" w:eastAsia="宋体" w:hAnsi="Arial" w:cs="Arial"/>
                  <w:b/>
                  <w:kern w:val="0"/>
                  <w:sz w:val="18"/>
                  <w:szCs w:val="20"/>
                  <w:lang w:val="en-GB" w:eastAsia="ja-JP"/>
                </w:rPr>
                <w:lastRenderedPageBreak/>
                <w:t>Range bound</w:t>
              </w:r>
            </w:ins>
          </w:p>
        </w:tc>
        <w:tc>
          <w:tcPr>
            <w:tcW w:w="5670" w:type="dxa"/>
            <w:tcBorders>
              <w:top w:val="single" w:sz="4" w:space="0" w:color="auto"/>
              <w:left w:val="single" w:sz="4" w:space="0" w:color="auto"/>
              <w:bottom w:val="single" w:sz="4" w:space="0" w:color="auto"/>
              <w:right w:val="single" w:sz="4" w:space="0" w:color="auto"/>
            </w:tcBorders>
            <w:hideMark/>
          </w:tcPr>
          <w:p w14:paraId="6ACBCCAF" w14:textId="77777777" w:rsidR="003623D8" w:rsidRPr="003623D8" w:rsidRDefault="003623D8" w:rsidP="003623D8">
            <w:pPr>
              <w:keepNext/>
              <w:keepLines/>
              <w:widowControl/>
              <w:overflowPunct w:val="0"/>
              <w:autoSpaceDE w:val="0"/>
              <w:autoSpaceDN w:val="0"/>
              <w:adjustRightInd w:val="0"/>
              <w:jc w:val="center"/>
              <w:textAlignment w:val="baseline"/>
              <w:rPr>
                <w:ins w:id="202" w:author="Samsung" w:date="2022-08-08T11:17:00Z"/>
                <w:rFonts w:ascii="Arial" w:eastAsia="宋体" w:hAnsi="Arial" w:cs="Arial"/>
                <w:b/>
                <w:kern w:val="0"/>
                <w:sz w:val="18"/>
                <w:szCs w:val="20"/>
                <w:lang w:val="en-GB" w:eastAsia="ja-JP"/>
              </w:rPr>
            </w:pPr>
            <w:ins w:id="203" w:author="Samsung" w:date="2022-08-08T11:17:00Z">
              <w:r w:rsidRPr="003623D8">
                <w:rPr>
                  <w:rFonts w:ascii="Arial" w:eastAsia="宋体" w:hAnsi="Arial" w:cs="Arial"/>
                  <w:b/>
                  <w:kern w:val="0"/>
                  <w:sz w:val="18"/>
                  <w:szCs w:val="20"/>
                  <w:lang w:val="en-GB" w:eastAsia="ja-JP"/>
                </w:rPr>
                <w:t>Explanation</w:t>
              </w:r>
            </w:ins>
          </w:p>
        </w:tc>
      </w:tr>
      <w:tr w:rsidR="003623D8" w:rsidRPr="003623D8" w14:paraId="6851151C" w14:textId="77777777" w:rsidTr="00AD14F9">
        <w:trPr>
          <w:ins w:id="204" w:author="Samsung" w:date="2022-08-08T11:17:00Z"/>
        </w:trPr>
        <w:tc>
          <w:tcPr>
            <w:tcW w:w="3578" w:type="dxa"/>
            <w:tcBorders>
              <w:top w:val="single" w:sz="4" w:space="0" w:color="auto"/>
              <w:left w:val="single" w:sz="4" w:space="0" w:color="auto"/>
              <w:bottom w:val="single" w:sz="4" w:space="0" w:color="auto"/>
              <w:right w:val="single" w:sz="4" w:space="0" w:color="auto"/>
            </w:tcBorders>
            <w:hideMark/>
          </w:tcPr>
          <w:p w14:paraId="4CFB766C" w14:textId="1CE29106" w:rsidR="003623D8" w:rsidRPr="003623D8" w:rsidRDefault="003623D8" w:rsidP="003623D8">
            <w:pPr>
              <w:keepNext/>
              <w:keepLines/>
              <w:widowControl/>
              <w:overflowPunct w:val="0"/>
              <w:autoSpaceDE w:val="0"/>
              <w:autoSpaceDN w:val="0"/>
              <w:adjustRightInd w:val="0"/>
              <w:jc w:val="left"/>
              <w:textAlignment w:val="baseline"/>
              <w:rPr>
                <w:ins w:id="205" w:author="Samsung" w:date="2022-08-08T11:17:00Z"/>
                <w:rFonts w:ascii="Arial" w:eastAsia="宋体" w:hAnsi="Arial" w:cs="Arial"/>
                <w:bCs/>
                <w:kern w:val="0"/>
                <w:sz w:val="18"/>
                <w:szCs w:val="20"/>
                <w:lang w:val="en-GB" w:eastAsia="ja-JP"/>
              </w:rPr>
            </w:pPr>
            <w:ins w:id="206" w:author="Samsung" w:date="2022-08-08T11:17:00Z">
              <w:r w:rsidRPr="003623D8">
                <w:rPr>
                  <w:rFonts w:ascii="Arial" w:eastAsia="宋体" w:hAnsi="Arial" w:cs="Times New Roman"/>
                  <w:bCs/>
                  <w:kern w:val="0"/>
                  <w:sz w:val="18"/>
                  <w:szCs w:val="20"/>
                  <w:lang w:val="en-GB" w:eastAsia="ja-JP"/>
                </w:rPr>
                <w:t>maxnoof</w:t>
              </w:r>
            </w:ins>
            <w:ins w:id="207" w:author="Samsung" w:date="2022-08-08T11:19:00Z">
              <w:r w:rsidR="00C07871">
                <w:rPr>
                  <w:rFonts w:ascii="Arial" w:eastAsia="宋体" w:hAnsi="Arial" w:cs="Times New Roman"/>
                  <w:bCs/>
                  <w:kern w:val="0"/>
                  <w:sz w:val="18"/>
                  <w:szCs w:val="20"/>
                  <w:lang w:val="en-GB" w:eastAsia="ja-JP"/>
                </w:rPr>
                <w:t>PS</w:t>
              </w:r>
            </w:ins>
            <w:ins w:id="208" w:author="Samsung" w:date="2022-08-08T11:17:00Z">
              <w:r w:rsidR="00C07871">
                <w:rPr>
                  <w:rFonts w:ascii="Arial" w:eastAsia="宋体" w:hAnsi="Arial" w:cs="Times New Roman"/>
                  <w:bCs/>
                  <w:kern w:val="0"/>
                  <w:sz w:val="18"/>
                  <w:szCs w:val="20"/>
                  <w:lang w:val="en-GB" w:eastAsia="ja-JP"/>
                </w:rPr>
                <w:t>CellsinC</w:t>
              </w:r>
            </w:ins>
            <w:ins w:id="209" w:author="Samsung" w:date="2022-08-08T11:19:00Z">
              <w:r w:rsidR="00C07871">
                <w:rPr>
                  <w:rFonts w:ascii="Arial" w:eastAsia="宋体" w:hAnsi="Arial" w:cs="Times New Roman"/>
                  <w:bCs/>
                  <w:kern w:val="0"/>
                  <w:sz w:val="18"/>
                  <w:szCs w:val="20"/>
                  <w:lang w:val="en-GB" w:eastAsia="ja-JP"/>
                </w:rPr>
                <w:t>PAC</w:t>
              </w:r>
            </w:ins>
          </w:p>
        </w:tc>
        <w:tc>
          <w:tcPr>
            <w:tcW w:w="5670" w:type="dxa"/>
            <w:tcBorders>
              <w:top w:val="single" w:sz="4" w:space="0" w:color="auto"/>
              <w:left w:val="single" w:sz="4" w:space="0" w:color="auto"/>
              <w:bottom w:val="single" w:sz="4" w:space="0" w:color="auto"/>
              <w:right w:val="single" w:sz="4" w:space="0" w:color="auto"/>
            </w:tcBorders>
            <w:hideMark/>
          </w:tcPr>
          <w:p w14:paraId="65FAF9E1" w14:textId="77777777" w:rsidR="003623D8" w:rsidRPr="003623D8" w:rsidRDefault="003623D8" w:rsidP="003623D8">
            <w:pPr>
              <w:keepNext/>
              <w:keepLines/>
              <w:widowControl/>
              <w:overflowPunct w:val="0"/>
              <w:autoSpaceDE w:val="0"/>
              <w:autoSpaceDN w:val="0"/>
              <w:adjustRightInd w:val="0"/>
              <w:jc w:val="left"/>
              <w:textAlignment w:val="baseline"/>
              <w:rPr>
                <w:ins w:id="210" w:author="Samsung" w:date="2022-08-08T11:17:00Z"/>
                <w:rFonts w:ascii="Arial" w:eastAsia="宋体" w:hAnsi="Arial" w:cs="Arial"/>
                <w:kern w:val="0"/>
                <w:sz w:val="18"/>
                <w:szCs w:val="20"/>
                <w:lang w:val="en-GB" w:eastAsia="ja-JP"/>
              </w:rPr>
            </w:pPr>
            <w:ins w:id="211" w:author="Samsung" w:date="2022-08-08T11:17:00Z">
              <w:r w:rsidRPr="003623D8">
                <w:rPr>
                  <w:rFonts w:ascii="Arial" w:eastAsia="宋体" w:hAnsi="Arial" w:cs="Arial"/>
                  <w:kern w:val="0"/>
                  <w:sz w:val="18"/>
                  <w:szCs w:val="20"/>
                  <w:lang w:val="en-GB" w:eastAsia="ja-JP"/>
                </w:rPr>
                <w:t>Maximum no. cells that can be prepared for a conditional handover. Value is 8.</w:t>
              </w:r>
            </w:ins>
          </w:p>
        </w:tc>
      </w:tr>
      <w:tr w:rsidR="003623D8" w:rsidRPr="003623D8" w14:paraId="08B6C3D5" w14:textId="77777777" w:rsidTr="00AD14F9">
        <w:trPr>
          <w:ins w:id="212" w:author="Samsung" w:date="2022-08-08T11:17:00Z"/>
        </w:trPr>
        <w:tc>
          <w:tcPr>
            <w:tcW w:w="3578" w:type="dxa"/>
            <w:tcBorders>
              <w:top w:val="single" w:sz="4" w:space="0" w:color="auto"/>
              <w:left w:val="single" w:sz="4" w:space="0" w:color="auto"/>
              <w:bottom w:val="single" w:sz="4" w:space="0" w:color="auto"/>
              <w:right w:val="single" w:sz="4" w:space="0" w:color="auto"/>
            </w:tcBorders>
          </w:tcPr>
          <w:p w14:paraId="09A3D45A" w14:textId="7C3DC84D" w:rsidR="003623D8" w:rsidRPr="003623D8" w:rsidRDefault="00C07871" w:rsidP="003623D8">
            <w:pPr>
              <w:keepNext/>
              <w:keepLines/>
              <w:widowControl/>
              <w:overflowPunct w:val="0"/>
              <w:autoSpaceDE w:val="0"/>
              <w:autoSpaceDN w:val="0"/>
              <w:adjustRightInd w:val="0"/>
              <w:jc w:val="left"/>
              <w:textAlignment w:val="baseline"/>
              <w:rPr>
                <w:ins w:id="213" w:author="Samsung" w:date="2022-08-08T11:17:00Z"/>
                <w:rFonts w:ascii="Arial" w:eastAsia="宋体" w:hAnsi="Arial" w:cs="Times New Roman"/>
                <w:bCs/>
                <w:kern w:val="0"/>
                <w:sz w:val="18"/>
                <w:szCs w:val="20"/>
                <w:lang w:val="en-GB" w:eastAsia="ja-JP"/>
              </w:rPr>
            </w:pPr>
            <w:ins w:id="214" w:author="Samsung" w:date="2022-08-08T11:17:00Z">
              <w:r>
                <w:rPr>
                  <w:rFonts w:ascii="Arial" w:eastAsia="宋体" w:hAnsi="Arial" w:cs="Times New Roman"/>
                  <w:kern w:val="0"/>
                  <w:sz w:val="18"/>
                  <w:szCs w:val="20"/>
                  <w:lang w:val="en-GB" w:eastAsia="ja-JP"/>
                </w:rPr>
                <w:t>maxnoofC</w:t>
              </w:r>
            </w:ins>
            <w:ins w:id="215" w:author="Samsung" w:date="2022-08-08T11:19:00Z">
              <w:r>
                <w:rPr>
                  <w:rFonts w:ascii="Arial" w:eastAsia="宋体" w:hAnsi="Arial" w:cs="Times New Roman"/>
                  <w:kern w:val="0"/>
                  <w:sz w:val="18"/>
                  <w:szCs w:val="20"/>
                  <w:lang w:val="en-GB" w:eastAsia="ja-JP"/>
                </w:rPr>
                <w:t>PAC</w:t>
              </w:r>
            </w:ins>
            <w:ins w:id="216" w:author="Samsung" w:date="2022-08-08T11:17:00Z">
              <w:r w:rsidR="003623D8" w:rsidRPr="003623D8">
                <w:rPr>
                  <w:rFonts w:ascii="Arial" w:eastAsia="宋体" w:hAnsi="Arial" w:cs="Times New Roman" w:hint="eastAsia"/>
                  <w:kern w:val="0"/>
                  <w:sz w:val="18"/>
                  <w:szCs w:val="20"/>
                  <w:lang w:val="en-GB"/>
                </w:rPr>
                <w:t>ex</w:t>
              </w:r>
              <w:r w:rsidR="003623D8" w:rsidRPr="003623D8">
                <w:rPr>
                  <w:rFonts w:ascii="Arial" w:eastAsia="宋体" w:hAnsi="Arial" w:cs="Times New Roman"/>
                  <w:kern w:val="0"/>
                  <w:sz w:val="18"/>
                  <w:szCs w:val="20"/>
                  <w:lang w:val="en-GB"/>
                </w:rPr>
                <w:t>ecutioncond</w:t>
              </w:r>
            </w:ins>
          </w:p>
        </w:tc>
        <w:tc>
          <w:tcPr>
            <w:tcW w:w="5670" w:type="dxa"/>
            <w:tcBorders>
              <w:top w:val="single" w:sz="4" w:space="0" w:color="auto"/>
              <w:left w:val="single" w:sz="4" w:space="0" w:color="auto"/>
              <w:bottom w:val="single" w:sz="4" w:space="0" w:color="auto"/>
              <w:right w:val="single" w:sz="4" w:space="0" w:color="auto"/>
            </w:tcBorders>
          </w:tcPr>
          <w:p w14:paraId="6D1639DD" w14:textId="77777777" w:rsidR="003623D8" w:rsidRPr="003623D8" w:rsidRDefault="003623D8" w:rsidP="003623D8">
            <w:pPr>
              <w:keepNext/>
              <w:keepLines/>
              <w:widowControl/>
              <w:overflowPunct w:val="0"/>
              <w:autoSpaceDE w:val="0"/>
              <w:autoSpaceDN w:val="0"/>
              <w:adjustRightInd w:val="0"/>
              <w:jc w:val="left"/>
              <w:textAlignment w:val="baseline"/>
              <w:rPr>
                <w:ins w:id="217" w:author="Samsung" w:date="2022-08-08T11:17:00Z"/>
                <w:rFonts w:ascii="Arial" w:eastAsia="宋体" w:hAnsi="Arial" w:cs="Arial"/>
                <w:kern w:val="0"/>
                <w:sz w:val="18"/>
                <w:szCs w:val="20"/>
                <w:lang w:val="en-GB" w:eastAsia="ja-JP"/>
              </w:rPr>
            </w:pPr>
            <w:ins w:id="218" w:author="Samsung" w:date="2022-08-08T11:17:00Z">
              <w:r w:rsidRPr="003623D8">
                <w:rPr>
                  <w:rFonts w:ascii="Arial" w:eastAsia="宋体" w:hAnsi="Arial" w:cs="Arial"/>
                  <w:kern w:val="0"/>
                  <w:sz w:val="18"/>
                  <w:szCs w:val="20"/>
                  <w:lang w:val="en-GB" w:eastAsia="ja-JP"/>
                </w:rPr>
                <w:t>Maximum no. execution conditions for a conditional handover. Value is 2.</w:t>
              </w:r>
            </w:ins>
          </w:p>
        </w:tc>
      </w:tr>
    </w:tbl>
    <w:p w14:paraId="66836F42" w14:textId="77777777" w:rsidR="003623D8" w:rsidRPr="003623D8" w:rsidRDefault="003623D8" w:rsidP="003623D8">
      <w:pPr>
        <w:widowControl/>
        <w:overflowPunct w:val="0"/>
        <w:autoSpaceDE w:val="0"/>
        <w:autoSpaceDN w:val="0"/>
        <w:adjustRightInd w:val="0"/>
        <w:spacing w:after="180"/>
        <w:jc w:val="left"/>
        <w:textAlignment w:val="baseline"/>
        <w:rPr>
          <w:ins w:id="219" w:author="Samsung" w:date="2022-08-08T11:17:00Z"/>
          <w:rFonts w:ascii="Times New Roman" w:eastAsia="宋体" w:hAnsi="Times New Roman" w:cs="Times New Roman"/>
          <w:kern w:val="0"/>
          <w:sz w:val="20"/>
          <w:szCs w:val="20"/>
          <w:lang w:val="en-GB" w:eastAsia="ko-KR"/>
        </w:rPr>
      </w:pPr>
    </w:p>
    <w:p w14:paraId="7FA07156" w14:textId="77777777" w:rsidR="00DA518F" w:rsidRPr="004C084B" w:rsidRDefault="00DA518F" w:rsidP="00183766">
      <w:pPr>
        <w:rPr>
          <w:rFonts w:ascii="Times New Roman" w:hAnsi="Times New Roman" w:cs="Times New Roman"/>
          <w:bCs/>
          <w:sz w:val="18"/>
          <w:szCs w:val="24"/>
        </w:rPr>
      </w:pPr>
    </w:p>
    <w:sectPr w:rsidR="00DA518F" w:rsidRPr="004C084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1E80EC" w14:textId="77777777" w:rsidR="00DB077C" w:rsidRDefault="00DB077C" w:rsidP="00FA1BCA">
      <w:r>
        <w:separator/>
      </w:r>
    </w:p>
  </w:endnote>
  <w:endnote w:type="continuationSeparator" w:id="0">
    <w:p w14:paraId="48B90343" w14:textId="77777777" w:rsidR="00DB077C" w:rsidRDefault="00DB077C" w:rsidP="00FA1B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Batang">
    <w:altName w:val="Malgun Gothic"/>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62305D" w14:textId="77777777" w:rsidR="00DB077C" w:rsidRDefault="00DB077C" w:rsidP="00FA1BCA">
      <w:r>
        <w:separator/>
      </w:r>
    </w:p>
  </w:footnote>
  <w:footnote w:type="continuationSeparator" w:id="0">
    <w:p w14:paraId="44FBE64D" w14:textId="77777777" w:rsidR="00DB077C" w:rsidRDefault="00DB077C" w:rsidP="00FA1B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BF1A79"/>
    <w:multiLevelType w:val="hybridMultilevel"/>
    <w:tmpl w:val="77628C28"/>
    <w:lvl w:ilvl="0" w:tplc="04090001">
      <w:start w:val="1"/>
      <w:numFmt w:val="bullet"/>
      <w:lvlText w:val=""/>
      <w:lvlJc w:val="left"/>
      <w:pPr>
        <w:ind w:left="420" w:hanging="420"/>
      </w:pPr>
      <w:rPr>
        <w:rFonts w:ascii="Wingdings" w:hAnsi="Wingdings" w:hint="default"/>
      </w:rPr>
    </w:lvl>
    <w:lvl w:ilvl="1" w:tplc="34F61F10">
      <w:start w:val="1"/>
      <w:numFmt w:val="bullet"/>
      <w:lvlText w:val="-"/>
      <w:lvlJc w:val="left"/>
      <w:pPr>
        <w:ind w:left="840" w:hanging="420"/>
      </w:pPr>
      <w:rPr>
        <w:rFonts w:ascii="Times New Roman" w:eastAsia="Malgun Gothic"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A6187904">
      <w:start w:val="22"/>
      <w:numFmt w:val="bullet"/>
      <w:lvlText w:val="-"/>
      <w:lvlJc w:val="left"/>
      <w:pPr>
        <w:ind w:left="2100" w:hanging="420"/>
      </w:pPr>
      <w:rPr>
        <w:rFonts w:ascii="Times New Roman" w:eastAsia="MS Mincho"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42F2B0B"/>
    <w:multiLevelType w:val="hybridMultilevel"/>
    <w:tmpl w:val="04E4E0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CB94294"/>
    <w:multiLevelType w:val="hybridMultilevel"/>
    <w:tmpl w:val="BB0C74D4"/>
    <w:lvl w:ilvl="0" w:tplc="2666A552">
      <w:start w:val="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F8044C9"/>
    <w:multiLevelType w:val="hybridMultilevel"/>
    <w:tmpl w:val="433229A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0360C16"/>
    <w:multiLevelType w:val="hybridMultilevel"/>
    <w:tmpl w:val="4216CCD6"/>
    <w:lvl w:ilvl="0" w:tplc="D848FE80">
      <w:start w:val="1"/>
      <w:numFmt w:val="decimal"/>
      <w:lvlText w:val="%1."/>
      <w:lvlJc w:val="left"/>
      <w:pPr>
        <w:ind w:left="-2880" w:hanging="360"/>
      </w:pPr>
      <w:rPr>
        <w:rFonts w:eastAsia="Times New Roman" w:hint="default"/>
      </w:rPr>
    </w:lvl>
    <w:lvl w:ilvl="1" w:tplc="04090019" w:tentative="1">
      <w:start w:val="1"/>
      <w:numFmt w:val="lowerLetter"/>
      <w:lvlText w:val="%2)"/>
      <w:lvlJc w:val="left"/>
      <w:pPr>
        <w:ind w:left="-240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1560" w:hanging="420"/>
      </w:pPr>
    </w:lvl>
    <w:lvl w:ilvl="4" w:tplc="04090019" w:tentative="1">
      <w:start w:val="1"/>
      <w:numFmt w:val="lowerLetter"/>
      <w:lvlText w:val="%5)"/>
      <w:lvlJc w:val="left"/>
      <w:pPr>
        <w:ind w:left="-1140" w:hanging="420"/>
      </w:pPr>
    </w:lvl>
    <w:lvl w:ilvl="5" w:tplc="0409001B" w:tentative="1">
      <w:start w:val="1"/>
      <w:numFmt w:val="lowerRoman"/>
      <w:lvlText w:val="%6."/>
      <w:lvlJc w:val="right"/>
      <w:pPr>
        <w:ind w:left="-720" w:hanging="420"/>
      </w:pPr>
    </w:lvl>
    <w:lvl w:ilvl="6" w:tplc="0409000F" w:tentative="1">
      <w:start w:val="1"/>
      <w:numFmt w:val="decimal"/>
      <w:lvlText w:val="%7."/>
      <w:lvlJc w:val="left"/>
      <w:pPr>
        <w:ind w:left="-300" w:hanging="420"/>
      </w:pPr>
    </w:lvl>
    <w:lvl w:ilvl="7" w:tplc="04090019" w:tentative="1">
      <w:start w:val="1"/>
      <w:numFmt w:val="lowerLetter"/>
      <w:lvlText w:val="%8)"/>
      <w:lvlJc w:val="left"/>
      <w:pPr>
        <w:ind w:left="120" w:hanging="420"/>
      </w:pPr>
    </w:lvl>
    <w:lvl w:ilvl="8" w:tplc="0409001B" w:tentative="1">
      <w:start w:val="1"/>
      <w:numFmt w:val="lowerRoman"/>
      <w:lvlText w:val="%9."/>
      <w:lvlJc w:val="right"/>
      <w:pPr>
        <w:ind w:left="540" w:hanging="420"/>
      </w:pPr>
    </w:lvl>
  </w:abstractNum>
  <w:abstractNum w:abstractNumId="5" w15:restartNumberingAfterBreak="0">
    <w:nsid w:val="109D1707"/>
    <w:multiLevelType w:val="hybridMultilevel"/>
    <w:tmpl w:val="33C42BD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4DD2979"/>
    <w:multiLevelType w:val="hybridMultilevel"/>
    <w:tmpl w:val="A07E8F0E"/>
    <w:lvl w:ilvl="0" w:tplc="3A98275A">
      <w:start w:val="1"/>
      <w:numFmt w:val="bullet"/>
      <w:lvlText w:val="-"/>
      <w:lvlJc w:val="left"/>
      <w:pPr>
        <w:ind w:left="420" w:hanging="420"/>
      </w:pPr>
      <w:rPr>
        <w:rFonts w:ascii="Calibri" w:eastAsiaTheme="minorHAnsi"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A6E19FF"/>
    <w:multiLevelType w:val="hybridMultilevel"/>
    <w:tmpl w:val="33C42BD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AA153D6"/>
    <w:multiLevelType w:val="hybridMultilevel"/>
    <w:tmpl w:val="EDE2A9BC"/>
    <w:lvl w:ilvl="0" w:tplc="04090001">
      <w:start w:val="1"/>
      <w:numFmt w:val="bullet"/>
      <w:lvlText w:val=""/>
      <w:lvlJc w:val="left"/>
      <w:pPr>
        <w:ind w:left="420" w:hanging="420"/>
      </w:pPr>
      <w:rPr>
        <w:rFonts w:ascii="Wingdings" w:hAnsi="Wingdings" w:hint="default"/>
      </w:rPr>
    </w:lvl>
    <w:lvl w:ilvl="1" w:tplc="34F61F10">
      <w:start w:val="1"/>
      <w:numFmt w:val="bullet"/>
      <w:lvlText w:val="-"/>
      <w:lvlJc w:val="left"/>
      <w:pPr>
        <w:ind w:left="840" w:hanging="420"/>
      </w:pPr>
      <w:rPr>
        <w:rFonts w:ascii="Times New Roman" w:eastAsia="Malgun Gothic" w:hAnsi="Times New Roman" w:cs="Times New Roman" w:hint="default"/>
      </w:rPr>
    </w:lvl>
    <w:lvl w:ilvl="2" w:tplc="04090005">
      <w:start w:val="1"/>
      <w:numFmt w:val="bullet"/>
      <w:lvlText w:val=""/>
      <w:lvlJc w:val="left"/>
      <w:pPr>
        <w:ind w:left="1260" w:hanging="420"/>
      </w:pPr>
      <w:rPr>
        <w:rFonts w:ascii="Wingdings" w:hAnsi="Wingdings" w:hint="default"/>
      </w:rPr>
    </w:lvl>
    <w:lvl w:ilvl="3" w:tplc="34F61F10">
      <w:start w:val="1"/>
      <w:numFmt w:val="bullet"/>
      <w:lvlText w:val="-"/>
      <w:lvlJc w:val="left"/>
      <w:pPr>
        <w:ind w:left="1680" w:hanging="420"/>
      </w:pPr>
      <w:rPr>
        <w:rFonts w:ascii="Times New Roman" w:eastAsia="Malgun Gothic" w:hAnsi="Times New Roman" w:cs="Times New Roman" w:hint="default"/>
      </w:rPr>
    </w:lvl>
    <w:lvl w:ilvl="4" w:tplc="A6187904">
      <w:start w:val="22"/>
      <w:numFmt w:val="bullet"/>
      <w:lvlText w:val="-"/>
      <w:lvlJc w:val="left"/>
      <w:pPr>
        <w:ind w:left="2100" w:hanging="420"/>
      </w:pPr>
      <w:rPr>
        <w:rFonts w:ascii="Times New Roman" w:eastAsia="MS Mincho"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C603FAE"/>
    <w:multiLevelType w:val="hybridMultilevel"/>
    <w:tmpl w:val="584E44DA"/>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0" w15:restartNumberingAfterBreak="0">
    <w:nsid w:val="1C7326BC"/>
    <w:multiLevelType w:val="hybridMultilevel"/>
    <w:tmpl w:val="8C4A8E20"/>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DB60507"/>
    <w:multiLevelType w:val="hybridMultilevel"/>
    <w:tmpl w:val="DC0400FC"/>
    <w:lvl w:ilvl="0" w:tplc="D62AAB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9CA5B93"/>
    <w:multiLevelType w:val="hybridMultilevel"/>
    <w:tmpl w:val="D0AA9C18"/>
    <w:lvl w:ilvl="0" w:tplc="2666A552">
      <w:start w:val="2"/>
      <w:numFmt w:val="bullet"/>
      <w:lvlText w:val="-"/>
      <w:lvlJc w:val="left"/>
      <w:pPr>
        <w:ind w:left="720" w:hanging="360"/>
      </w:pPr>
      <w:rPr>
        <w:rFonts w:ascii="Times New Roman" w:eastAsiaTheme="minorEastAsia" w:hAnsi="Times New Roman" w:cs="Times New Roman" w:hint="default"/>
      </w:rPr>
    </w:lvl>
    <w:lvl w:ilvl="1" w:tplc="04090019">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3" w15:restartNumberingAfterBreak="0">
    <w:nsid w:val="2A17019E"/>
    <w:multiLevelType w:val="hybridMultilevel"/>
    <w:tmpl w:val="78A82C3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A6187904">
      <w:start w:val="22"/>
      <w:numFmt w:val="bullet"/>
      <w:lvlText w:val="-"/>
      <w:lvlJc w:val="left"/>
      <w:pPr>
        <w:ind w:left="2100" w:hanging="420"/>
      </w:pPr>
      <w:rPr>
        <w:rFonts w:ascii="Times New Roman" w:eastAsia="MS Mincho"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F2A20CA"/>
    <w:multiLevelType w:val="hybridMultilevel"/>
    <w:tmpl w:val="3000C62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25E0B1C"/>
    <w:multiLevelType w:val="hybridMultilevel"/>
    <w:tmpl w:val="D4E61508"/>
    <w:lvl w:ilvl="0" w:tplc="3A98275A">
      <w:start w:val="1"/>
      <w:numFmt w:val="bullet"/>
      <w:lvlText w:val="-"/>
      <w:lvlJc w:val="left"/>
      <w:pPr>
        <w:ind w:left="620" w:hanging="420"/>
      </w:pPr>
      <w:rPr>
        <w:rFonts w:ascii="Calibri" w:eastAsiaTheme="minorHAnsi" w:hAnsi="Calibri" w:cs="Calibri"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15:restartNumberingAfterBreak="0">
    <w:nsid w:val="35B93099"/>
    <w:multiLevelType w:val="hybridMultilevel"/>
    <w:tmpl w:val="2F8442FA"/>
    <w:lvl w:ilvl="0" w:tplc="7820CAC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73B2170"/>
    <w:multiLevelType w:val="hybridMultilevel"/>
    <w:tmpl w:val="33C42BD4"/>
    <w:lvl w:ilvl="0" w:tplc="04090011">
      <w:start w:val="1"/>
      <w:numFmt w:val="decimal"/>
      <w:lvlText w:val="%1)"/>
      <w:lvlJc w:val="left"/>
      <w:pPr>
        <w:ind w:left="1260" w:hanging="420"/>
      </w:p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18" w15:restartNumberingAfterBreak="0">
    <w:nsid w:val="3AA46647"/>
    <w:multiLevelType w:val="hybridMultilevel"/>
    <w:tmpl w:val="11C289BC"/>
    <w:lvl w:ilvl="0" w:tplc="115A06FA">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19" w15:restartNumberingAfterBreak="0">
    <w:nsid w:val="445837C9"/>
    <w:multiLevelType w:val="hybridMultilevel"/>
    <w:tmpl w:val="C5784A6E"/>
    <w:lvl w:ilvl="0" w:tplc="2666A552">
      <w:start w:val="2"/>
      <w:numFmt w:val="bullet"/>
      <w:lvlText w:val="-"/>
      <w:lvlJc w:val="left"/>
      <w:pPr>
        <w:ind w:left="1620" w:hanging="360"/>
      </w:pPr>
      <w:rPr>
        <w:rFonts w:ascii="Times New Roman" w:eastAsiaTheme="minorEastAsia" w:hAnsi="Times New Roman" w:cs="Times New Roman" w:hint="default"/>
      </w:rPr>
    </w:lvl>
    <w:lvl w:ilvl="1" w:tplc="04090003" w:tentative="1">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20" w15:restartNumberingAfterBreak="0">
    <w:nsid w:val="4D435891"/>
    <w:multiLevelType w:val="multilevel"/>
    <w:tmpl w:val="4D435891"/>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559044DD"/>
    <w:multiLevelType w:val="hybridMultilevel"/>
    <w:tmpl w:val="2FBCA14C"/>
    <w:lvl w:ilvl="0" w:tplc="2666A552">
      <w:start w:val="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EA044CB6">
      <w:numFmt w:val="bullet"/>
      <w:lvlText w:val="-"/>
      <w:lvlJc w:val="left"/>
      <w:pPr>
        <w:ind w:left="1680" w:hanging="420"/>
      </w:pPr>
      <w:rPr>
        <w:rFonts w:ascii="Times New Roman" w:eastAsia="宋体"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91371A5"/>
    <w:multiLevelType w:val="hybridMultilevel"/>
    <w:tmpl w:val="312A6854"/>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92C46BA"/>
    <w:multiLevelType w:val="hybridMultilevel"/>
    <w:tmpl w:val="F4FE5B16"/>
    <w:lvl w:ilvl="0" w:tplc="3B5A6C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9D040C5"/>
    <w:multiLevelType w:val="hybridMultilevel"/>
    <w:tmpl w:val="2AF0A46A"/>
    <w:lvl w:ilvl="0" w:tplc="F5926ADE">
      <w:start w:val="1"/>
      <w:numFmt w:val="bullet"/>
      <w:lvlText w:val="•"/>
      <w:lvlJc w:val="left"/>
      <w:pPr>
        <w:tabs>
          <w:tab w:val="num" w:pos="720"/>
        </w:tabs>
        <w:ind w:left="720" w:hanging="360"/>
      </w:pPr>
      <w:rPr>
        <w:rFonts w:ascii="Arial" w:hAnsi="Arial" w:hint="default"/>
      </w:rPr>
    </w:lvl>
    <w:lvl w:ilvl="1" w:tplc="310AA8EA" w:tentative="1">
      <w:start w:val="1"/>
      <w:numFmt w:val="bullet"/>
      <w:lvlText w:val="•"/>
      <w:lvlJc w:val="left"/>
      <w:pPr>
        <w:tabs>
          <w:tab w:val="num" w:pos="1440"/>
        </w:tabs>
        <w:ind w:left="1440" w:hanging="360"/>
      </w:pPr>
      <w:rPr>
        <w:rFonts w:ascii="Arial" w:hAnsi="Arial" w:hint="default"/>
      </w:rPr>
    </w:lvl>
    <w:lvl w:ilvl="2" w:tplc="A8A8A74C">
      <w:start w:val="1"/>
      <w:numFmt w:val="bullet"/>
      <w:lvlText w:val="•"/>
      <w:lvlJc w:val="left"/>
      <w:pPr>
        <w:tabs>
          <w:tab w:val="num" w:pos="2160"/>
        </w:tabs>
        <w:ind w:left="2160" w:hanging="360"/>
      </w:pPr>
      <w:rPr>
        <w:rFonts w:ascii="Arial" w:hAnsi="Arial" w:hint="default"/>
      </w:rPr>
    </w:lvl>
    <w:lvl w:ilvl="3" w:tplc="9D020776" w:tentative="1">
      <w:start w:val="1"/>
      <w:numFmt w:val="bullet"/>
      <w:lvlText w:val="•"/>
      <w:lvlJc w:val="left"/>
      <w:pPr>
        <w:tabs>
          <w:tab w:val="num" w:pos="2880"/>
        </w:tabs>
        <w:ind w:left="2880" w:hanging="360"/>
      </w:pPr>
      <w:rPr>
        <w:rFonts w:ascii="Arial" w:hAnsi="Arial" w:hint="default"/>
      </w:rPr>
    </w:lvl>
    <w:lvl w:ilvl="4" w:tplc="A07E9954" w:tentative="1">
      <w:start w:val="1"/>
      <w:numFmt w:val="bullet"/>
      <w:lvlText w:val="•"/>
      <w:lvlJc w:val="left"/>
      <w:pPr>
        <w:tabs>
          <w:tab w:val="num" w:pos="3600"/>
        </w:tabs>
        <w:ind w:left="3600" w:hanging="360"/>
      </w:pPr>
      <w:rPr>
        <w:rFonts w:ascii="Arial" w:hAnsi="Arial" w:hint="default"/>
      </w:rPr>
    </w:lvl>
    <w:lvl w:ilvl="5" w:tplc="AF6085F6" w:tentative="1">
      <w:start w:val="1"/>
      <w:numFmt w:val="bullet"/>
      <w:lvlText w:val="•"/>
      <w:lvlJc w:val="left"/>
      <w:pPr>
        <w:tabs>
          <w:tab w:val="num" w:pos="4320"/>
        </w:tabs>
        <w:ind w:left="4320" w:hanging="360"/>
      </w:pPr>
      <w:rPr>
        <w:rFonts w:ascii="Arial" w:hAnsi="Arial" w:hint="default"/>
      </w:rPr>
    </w:lvl>
    <w:lvl w:ilvl="6" w:tplc="C4E8A59E" w:tentative="1">
      <w:start w:val="1"/>
      <w:numFmt w:val="bullet"/>
      <w:lvlText w:val="•"/>
      <w:lvlJc w:val="left"/>
      <w:pPr>
        <w:tabs>
          <w:tab w:val="num" w:pos="5040"/>
        </w:tabs>
        <w:ind w:left="5040" w:hanging="360"/>
      </w:pPr>
      <w:rPr>
        <w:rFonts w:ascii="Arial" w:hAnsi="Arial" w:hint="default"/>
      </w:rPr>
    </w:lvl>
    <w:lvl w:ilvl="7" w:tplc="4724A120" w:tentative="1">
      <w:start w:val="1"/>
      <w:numFmt w:val="bullet"/>
      <w:lvlText w:val="•"/>
      <w:lvlJc w:val="left"/>
      <w:pPr>
        <w:tabs>
          <w:tab w:val="num" w:pos="5760"/>
        </w:tabs>
        <w:ind w:left="5760" w:hanging="360"/>
      </w:pPr>
      <w:rPr>
        <w:rFonts w:ascii="Arial" w:hAnsi="Arial" w:hint="default"/>
      </w:rPr>
    </w:lvl>
    <w:lvl w:ilvl="8" w:tplc="CDDCE62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CA02BC8"/>
    <w:multiLevelType w:val="hybridMultilevel"/>
    <w:tmpl w:val="623CFC7E"/>
    <w:lvl w:ilvl="0" w:tplc="54720A4C">
      <w:start w:val="1"/>
      <w:numFmt w:val="decimal"/>
      <w:lvlText w:val="%1."/>
      <w:lvlJc w:val="left"/>
      <w:pPr>
        <w:ind w:left="360" w:hanging="360"/>
      </w:pPr>
      <w:rPr>
        <w:rFonts w:eastAsia="Times New Roman"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04D3B09"/>
    <w:multiLevelType w:val="hybridMultilevel"/>
    <w:tmpl w:val="058E6A54"/>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05F5535"/>
    <w:multiLevelType w:val="hybridMultilevel"/>
    <w:tmpl w:val="5552AF70"/>
    <w:lvl w:ilvl="0" w:tplc="3F506BE2">
      <w:start w:val="2"/>
      <w:numFmt w:val="bullet"/>
      <w:lvlText w:val="-"/>
      <w:lvlJc w:val="left"/>
      <w:pPr>
        <w:ind w:left="360" w:hanging="360"/>
      </w:pPr>
      <w:rPr>
        <w:rFonts w:ascii="Calibri" w:eastAsiaTheme="minorEastAsia" w:hAnsi="Calibri" w:cs="Calibri" w:hint="default"/>
      </w:rPr>
    </w:lvl>
    <w:lvl w:ilvl="1" w:tplc="80FCADF6">
      <w:start w:val="2"/>
      <w:numFmt w:val="bullet"/>
      <w:lvlText w:val="-"/>
      <w:lvlJc w:val="left"/>
      <w:pPr>
        <w:ind w:left="840" w:hanging="420"/>
      </w:pPr>
      <w:rPr>
        <w:rFonts w:ascii="Arial" w:eastAsia="Times New Roman"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0BC48E3"/>
    <w:multiLevelType w:val="hybridMultilevel"/>
    <w:tmpl w:val="C9926AC8"/>
    <w:lvl w:ilvl="0" w:tplc="0DA6F802">
      <w:start w:val="1"/>
      <w:numFmt w:val="bullet"/>
      <w:lvlText w:val="•"/>
      <w:lvlJc w:val="left"/>
      <w:pPr>
        <w:tabs>
          <w:tab w:val="num" w:pos="720"/>
        </w:tabs>
        <w:ind w:left="720" w:hanging="360"/>
      </w:pPr>
      <w:rPr>
        <w:rFonts w:ascii="Arial" w:hAnsi="Arial" w:hint="default"/>
      </w:rPr>
    </w:lvl>
    <w:lvl w:ilvl="1" w:tplc="16BC8322" w:tentative="1">
      <w:start w:val="1"/>
      <w:numFmt w:val="bullet"/>
      <w:lvlText w:val="•"/>
      <w:lvlJc w:val="left"/>
      <w:pPr>
        <w:tabs>
          <w:tab w:val="num" w:pos="1440"/>
        </w:tabs>
        <w:ind w:left="1440" w:hanging="360"/>
      </w:pPr>
      <w:rPr>
        <w:rFonts w:ascii="Arial" w:hAnsi="Arial" w:hint="default"/>
      </w:rPr>
    </w:lvl>
    <w:lvl w:ilvl="2" w:tplc="48E030C4">
      <w:start w:val="1"/>
      <w:numFmt w:val="bullet"/>
      <w:lvlText w:val="•"/>
      <w:lvlJc w:val="left"/>
      <w:pPr>
        <w:tabs>
          <w:tab w:val="num" w:pos="2160"/>
        </w:tabs>
        <w:ind w:left="2160" w:hanging="360"/>
      </w:pPr>
      <w:rPr>
        <w:rFonts w:ascii="Arial" w:hAnsi="Arial" w:hint="default"/>
      </w:rPr>
    </w:lvl>
    <w:lvl w:ilvl="3" w:tplc="523AE9E6" w:tentative="1">
      <w:start w:val="1"/>
      <w:numFmt w:val="bullet"/>
      <w:lvlText w:val="•"/>
      <w:lvlJc w:val="left"/>
      <w:pPr>
        <w:tabs>
          <w:tab w:val="num" w:pos="2880"/>
        </w:tabs>
        <w:ind w:left="2880" w:hanging="360"/>
      </w:pPr>
      <w:rPr>
        <w:rFonts w:ascii="Arial" w:hAnsi="Arial" w:hint="default"/>
      </w:rPr>
    </w:lvl>
    <w:lvl w:ilvl="4" w:tplc="DDA49B8E" w:tentative="1">
      <w:start w:val="1"/>
      <w:numFmt w:val="bullet"/>
      <w:lvlText w:val="•"/>
      <w:lvlJc w:val="left"/>
      <w:pPr>
        <w:tabs>
          <w:tab w:val="num" w:pos="3600"/>
        </w:tabs>
        <w:ind w:left="3600" w:hanging="360"/>
      </w:pPr>
      <w:rPr>
        <w:rFonts w:ascii="Arial" w:hAnsi="Arial" w:hint="default"/>
      </w:rPr>
    </w:lvl>
    <w:lvl w:ilvl="5" w:tplc="3C145B12" w:tentative="1">
      <w:start w:val="1"/>
      <w:numFmt w:val="bullet"/>
      <w:lvlText w:val="•"/>
      <w:lvlJc w:val="left"/>
      <w:pPr>
        <w:tabs>
          <w:tab w:val="num" w:pos="4320"/>
        </w:tabs>
        <w:ind w:left="4320" w:hanging="360"/>
      </w:pPr>
      <w:rPr>
        <w:rFonts w:ascii="Arial" w:hAnsi="Arial" w:hint="default"/>
      </w:rPr>
    </w:lvl>
    <w:lvl w:ilvl="6" w:tplc="5F7C9CAC" w:tentative="1">
      <w:start w:val="1"/>
      <w:numFmt w:val="bullet"/>
      <w:lvlText w:val="•"/>
      <w:lvlJc w:val="left"/>
      <w:pPr>
        <w:tabs>
          <w:tab w:val="num" w:pos="5040"/>
        </w:tabs>
        <w:ind w:left="5040" w:hanging="360"/>
      </w:pPr>
      <w:rPr>
        <w:rFonts w:ascii="Arial" w:hAnsi="Arial" w:hint="default"/>
      </w:rPr>
    </w:lvl>
    <w:lvl w:ilvl="7" w:tplc="DBBAE686" w:tentative="1">
      <w:start w:val="1"/>
      <w:numFmt w:val="bullet"/>
      <w:lvlText w:val="•"/>
      <w:lvlJc w:val="left"/>
      <w:pPr>
        <w:tabs>
          <w:tab w:val="num" w:pos="5760"/>
        </w:tabs>
        <w:ind w:left="5760" w:hanging="360"/>
      </w:pPr>
      <w:rPr>
        <w:rFonts w:ascii="Arial" w:hAnsi="Arial" w:hint="default"/>
      </w:rPr>
    </w:lvl>
    <w:lvl w:ilvl="8" w:tplc="39E806C4"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14A1A71"/>
    <w:multiLevelType w:val="hybridMultilevel"/>
    <w:tmpl w:val="AFB2F66A"/>
    <w:lvl w:ilvl="0" w:tplc="3F506BE2">
      <w:start w:val="2"/>
      <w:numFmt w:val="bullet"/>
      <w:lvlText w:val="-"/>
      <w:lvlJc w:val="left"/>
      <w:pPr>
        <w:ind w:left="360" w:hanging="360"/>
      </w:pPr>
      <w:rPr>
        <w:rFonts w:ascii="Calibri" w:eastAsiaTheme="minorEastAsia" w:hAnsi="Calibri" w:cs="Calibri" w:hint="default"/>
      </w:rPr>
    </w:lvl>
    <w:lvl w:ilvl="1" w:tplc="04090009">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8141D3E"/>
    <w:multiLevelType w:val="hybridMultilevel"/>
    <w:tmpl w:val="0742AF70"/>
    <w:lvl w:ilvl="0" w:tplc="1806FED6">
      <w:start w:val="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98315A5"/>
    <w:multiLevelType w:val="hybridMultilevel"/>
    <w:tmpl w:val="C76E659E"/>
    <w:lvl w:ilvl="0" w:tplc="2666A552">
      <w:start w:val="2"/>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69FF21EB"/>
    <w:multiLevelType w:val="hybridMultilevel"/>
    <w:tmpl w:val="BE844234"/>
    <w:lvl w:ilvl="0" w:tplc="04090011">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B1F4A65"/>
    <w:multiLevelType w:val="hybridMultilevel"/>
    <w:tmpl w:val="64B04ADE"/>
    <w:lvl w:ilvl="0" w:tplc="0409000F">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0E26EEF"/>
    <w:multiLevelType w:val="hybridMultilevel"/>
    <w:tmpl w:val="138ADF6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9C310E4"/>
    <w:multiLevelType w:val="hybridMultilevel"/>
    <w:tmpl w:val="45CE547C"/>
    <w:lvl w:ilvl="0" w:tplc="34F61F10">
      <w:start w:val="1"/>
      <w:numFmt w:val="bullet"/>
      <w:lvlText w:val="-"/>
      <w:lvlJc w:val="left"/>
      <w:pPr>
        <w:ind w:left="840" w:hanging="420"/>
      </w:pPr>
      <w:rPr>
        <w:rFonts w:ascii="Times New Roman" w:eastAsia="Malgun Gothic" w:hAnsi="Times New Roman" w:cs="Times New Roman"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18"/>
  </w:num>
  <w:num w:numId="2">
    <w:abstractNumId w:val="18"/>
    <w:lvlOverride w:ilvl="0">
      <w:startOverride w:val="1"/>
    </w:lvlOverride>
  </w:num>
  <w:num w:numId="3">
    <w:abstractNumId w:val="26"/>
  </w:num>
  <w:num w:numId="4">
    <w:abstractNumId w:val="22"/>
  </w:num>
  <w:num w:numId="5">
    <w:abstractNumId w:val="20"/>
  </w:num>
  <w:num w:numId="6">
    <w:abstractNumId w:val="10"/>
  </w:num>
  <w:num w:numId="7">
    <w:abstractNumId w:val="15"/>
  </w:num>
  <w:num w:numId="8">
    <w:abstractNumId w:val="29"/>
  </w:num>
  <w:num w:numId="9">
    <w:abstractNumId w:val="27"/>
  </w:num>
  <w:num w:numId="10">
    <w:abstractNumId w:val="30"/>
  </w:num>
  <w:num w:numId="11">
    <w:abstractNumId w:val="14"/>
  </w:num>
  <w:num w:numId="12">
    <w:abstractNumId w:val="16"/>
  </w:num>
  <w:num w:numId="13">
    <w:abstractNumId w:val="23"/>
  </w:num>
  <w:num w:numId="14">
    <w:abstractNumId w:val="28"/>
  </w:num>
  <w:num w:numId="15">
    <w:abstractNumId w:val="34"/>
  </w:num>
  <w:num w:numId="16">
    <w:abstractNumId w:val="5"/>
  </w:num>
  <w:num w:numId="17">
    <w:abstractNumId w:val="7"/>
  </w:num>
  <w:num w:numId="18">
    <w:abstractNumId w:val="3"/>
  </w:num>
  <w:num w:numId="19">
    <w:abstractNumId w:val="13"/>
  </w:num>
  <w:num w:numId="20">
    <w:abstractNumId w:val="4"/>
  </w:num>
  <w:num w:numId="21">
    <w:abstractNumId w:val="11"/>
  </w:num>
  <w:num w:numId="22">
    <w:abstractNumId w:val="9"/>
  </w:num>
  <w:num w:numId="23">
    <w:abstractNumId w:val="25"/>
  </w:num>
  <w:num w:numId="24">
    <w:abstractNumId w:val="24"/>
  </w:num>
  <w:num w:numId="25">
    <w:abstractNumId w:val="1"/>
  </w:num>
  <w:num w:numId="26">
    <w:abstractNumId w:val="1"/>
  </w:num>
  <w:num w:numId="27">
    <w:abstractNumId w:val="0"/>
  </w:num>
  <w:num w:numId="28">
    <w:abstractNumId w:val="17"/>
  </w:num>
  <w:num w:numId="29">
    <w:abstractNumId w:val="8"/>
  </w:num>
  <w:num w:numId="30">
    <w:abstractNumId w:val="35"/>
  </w:num>
  <w:num w:numId="31">
    <w:abstractNumId w:val="2"/>
  </w:num>
  <w:num w:numId="32">
    <w:abstractNumId w:val="19"/>
  </w:num>
  <w:num w:numId="33">
    <w:abstractNumId w:val="21"/>
  </w:num>
  <w:num w:numId="34">
    <w:abstractNumId w:val="33"/>
  </w:num>
  <w:num w:numId="35">
    <w:abstractNumId w:val="6"/>
  </w:num>
  <w:num w:numId="36">
    <w:abstractNumId w:val="32"/>
  </w:num>
  <w:num w:numId="37">
    <w:abstractNumId w:val="12"/>
  </w:num>
  <w:num w:numId="38">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0524"/>
    <w:rsid w:val="00005F96"/>
    <w:rsid w:val="0001376A"/>
    <w:rsid w:val="00014E6D"/>
    <w:rsid w:val="00015D95"/>
    <w:rsid w:val="000211B7"/>
    <w:rsid w:val="000225E0"/>
    <w:rsid w:val="00022A79"/>
    <w:rsid w:val="0002797F"/>
    <w:rsid w:val="00030F17"/>
    <w:rsid w:val="000337D9"/>
    <w:rsid w:val="0003703E"/>
    <w:rsid w:val="000377C9"/>
    <w:rsid w:val="000434B1"/>
    <w:rsid w:val="000532D2"/>
    <w:rsid w:val="000578EA"/>
    <w:rsid w:val="00057B6F"/>
    <w:rsid w:val="00072F0A"/>
    <w:rsid w:val="0007676D"/>
    <w:rsid w:val="000777AB"/>
    <w:rsid w:val="00085AE5"/>
    <w:rsid w:val="00087BA9"/>
    <w:rsid w:val="00090BB2"/>
    <w:rsid w:val="000A31D2"/>
    <w:rsid w:val="000A5EEC"/>
    <w:rsid w:val="000A7E9A"/>
    <w:rsid w:val="000B1C85"/>
    <w:rsid w:val="000B5290"/>
    <w:rsid w:val="000B5F1C"/>
    <w:rsid w:val="000C00E8"/>
    <w:rsid w:val="000C0827"/>
    <w:rsid w:val="000C1AEE"/>
    <w:rsid w:val="000C47BB"/>
    <w:rsid w:val="000C6856"/>
    <w:rsid w:val="000C73B0"/>
    <w:rsid w:val="000D6837"/>
    <w:rsid w:val="000D714E"/>
    <w:rsid w:val="000E37C9"/>
    <w:rsid w:val="000E7D14"/>
    <w:rsid w:val="000F02F9"/>
    <w:rsid w:val="000F258F"/>
    <w:rsid w:val="000F3AE3"/>
    <w:rsid w:val="000F4F47"/>
    <w:rsid w:val="000F65D2"/>
    <w:rsid w:val="00104EF1"/>
    <w:rsid w:val="00107074"/>
    <w:rsid w:val="00110B4C"/>
    <w:rsid w:val="001132D0"/>
    <w:rsid w:val="00114E31"/>
    <w:rsid w:val="0011618F"/>
    <w:rsid w:val="0012079C"/>
    <w:rsid w:val="00127E25"/>
    <w:rsid w:val="00130170"/>
    <w:rsid w:val="00131AA7"/>
    <w:rsid w:val="001340E1"/>
    <w:rsid w:val="00134800"/>
    <w:rsid w:val="00141674"/>
    <w:rsid w:val="0015433A"/>
    <w:rsid w:val="00154CC5"/>
    <w:rsid w:val="00164FA8"/>
    <w:rsid w:val="00167664"/>
    <w:rsid w:val="00171436"/>
    <w:rsid w:val="001800CC"/>
    <w:rsid w:val="00181A0A"/>
    <w:rsid w:val="00183766"/>
    <w:rsid w:val="00184534"/>
    <w:rsid w:val="00186DE3"/>
    <w:rsid w:val="0019052F"/>
    <w:rsid w:val="00193E3C"/>
    <w:rsid w:val="001A089D"/>
    <w:rsid w:val="001A2BFB"/>
    <w:rsid w:val="001A6E40"/>
    <w:rsid w:val="001B37DC"/>
    <w:rsid w:val="001B4709"/>
    <w:rsid w:val="001B6CE7"/>
    <w:rsid w:val="001C3391"/>
    <w:rsid w:val="001C6C1E"/>
    <w:rsid w:val="001D050D"/>
    <w:rsid w:val="001D21BD"/>
    <w:rsid w:val="001D232F"/>
    <w:rsid w:val="001D7AD1"/>
    <w:rsid w:val="001E63A3"/>
    <w:rsid w:val="001F316D"/>
    <w:rsid w:val="001F5021"/>
    <w:rsid w:val="00202C83"/>
    <w:rsid w:val="00204D35"/>
    <w:rsid w:val="0020756E"/>
    <w:rsid w:val="002119CE"/>
    <w:rsid w:val="00215820"/>
    <w:rsid w:val="0022576A"/>
    <w:rsid w:val="0022654D"/>
    <w:rsid w:val="00230D1C"/>
    <w:rsid w:val="002319C7"/>
    <w:rsid w:val="00232EC9"/>
    <w:rsid w:val="00237F97"/>
    <w:rsid w:val="00240408"/>
    <w:rsid w:val="002419CE"/>
    <w:rsid w:val="00243BF4"/>
    <w:rsid w:val="00244EBF"/>
    <w:rsid w:val="00245EF9"/>
    <w:rsid w:val="00251644"/>
    <w:rsid w:val="00255E43"/>
    <w:rsid w:val="00256B71"/>
    <w:rsid w:val="00257BCB"/>
    <w:rsid w:val="0026512B"/>
    <w:rsid w:val="00266F2E"/>
    <w:rsid w:val="00274AB2"/>
    <w:rsid w:val="002766B1"/>
    <w:rsid w:val="00280248"/>
    <w:rsid w:val="00287FF1"/>
    <w:rsid w:val="002926AD"/>
    <w:rsid w:val="002A0796"/>
    <w:rsid w:val="002A259C"/>
    <w:rsid w:val="002A27F5"/>
    <w:rsid w:val="002A2CD7"/>
    <w:rsid w:val="002A7759"/>
    <w:rsid w:val="002B5EE4"/>
    <w:rsid w:val="002B6F87"/>
    <w:rsid w:val="002C69DE"/>
    <w:rsid w:val="002D04DB"/>
    <w:rsid w:val="002D2B7F"/>
    <w:rsid w:val="002E11A1"/>
    <w:rsid w:val="002E2FD0"/>
    <w:rsid w:val="002E35E2"/>
    <w:rsid w:val="002E4330"/>
    <w:rsid w:val="002E5E0F"/>
    <w:rsid w:val="002F0711"/>
    <w:rsid w:val="002F4037"/>
    <w:rsid w:val="00306BA9"/>
    <w:rsid w:val="003143AA"/>
    <w:rsid w:val="003214BA"/>
    <w:rsid w:val="0032198D"/>
    <w:rsid w:val="00323198"/>
    <w:rsid w:val="0032696E"/>
    <w:rsid w:val="00331F66"/>
    <w:rsid w:val="00343E32"/>
    <w:rsid w:val="00350C8A"/>
    <w:rsid w:val="00353D21"/>
    <w:rsid w:val="00355CE4"/>
    <w:rsid w:val="003623D8"/>
    <w:rsid w:val="00362E82"/>
    <w:rsid w:val="00365615"/>
    <w:rsid w:val="003661C3"/>
    <w:rsid w:val="00371DB2"/>
    <w:rsid w:val="00372D4E"/>
    <w:rsid w:val="00373869"/>
    <w:rsid w:val="003743E3"/>
    <w:rsid w:val="003776D4"/>
    <w:rsid w:val="00380C71"/>
    <w:rsid w:val="0039051D"/>
    <w:rsid w:val="003941D2"/>
    <w:rsid w:val="0039614F"/>
    <w:rsid w:val="003A1A86"/>
    <w:rsid w:val="003A1E6F"/>
    <w:rsid w:val="003A24DC"/>
    <w:rsid w:val="003A2654"/>
    <w:rsid w:val="003B0094"/>
    <w:rsid w:val="003B3ACB"/>
    <w:rsid w:val="003B4B56"/>
    <w:rsid w:val="003C0BBB"/>
    <w:rsid w:val="003C489B"/>
    <w:rsid w:val="003C50F5"/>
    <w:rsid w:val="003C568B"/>
    <w:rsid w:val="003C7962"/>
    <w:rsid w:val="003D1839"/>
    <w:rsid w:val="003D1B00"/>
    <w:rsid w:val="003D2E86"/>
    <w:rsid w:val="003D316C"/>
    <w:rsid w:val="003D708C"/>
    <w:rsid w:val="003E0E75"/>
    <w:rsid w:val="003F4F20"/>
    <w:rsid w:val="00413851"/>
    <w:rsid w:val="00415720"/>
    <w:rsid w:val="004174B9"/>
    <w:rsid w:val="00434454"/>
    <w:rsid w:val="004423C2"/>
    <w:rsid w:val="0044504B"/>
    <w:rsid w:val="0044721E"/>
    <w:rsid w:val="00451472"/>
    <w:rsid w:val="00451D08"/>
    <w:rsid w:val="00452AC2"/>
    <w:rsid w:val="00453402"/>
    <w:rsid w:val="00461C54"/>
    <w:rsid w:val="004658C1"/>
    <w:rsid w:val="00470188"/>
    <w:rsid w:val="00472101"/>
    <w:rsid w:val="004779B6"/>
    <w:rsid w:val="00480708"/>
    <w:rsid w:val="00481975"/>
    <w:rsid w:val="00481E66"/>
    <w:rsid w:val="00482E7F"/>
    <w:rsid w:val="004871C6"/>
    <w:rsid w:val="00496ED0"/>
    <w:rsid w:val="004973E5"/>
    <w:rsid w:val="004A1BA2"/>
    <w:rsid w:val="004A2D9C"/>
    <w:rsid w:val="004A7AA7"/>
    <w:rsid w:val="004C084B"/>
    <w:rsid w:val="004D273A"/>
    <w:rsid w:val="004D3541"/>
    <w:rsid w:val="004D5E0B"/>
    <w:rsid w:val="004D628A"/>
    <w:rsid w:val="004E27F2"/>
    <w:rsid w:val="004E6733"/>
    <w:rsid w:val="004F2ADD"/>
    <w:rsid w:val="004F4E5C"/>
    <w:rsid w:val="00500918"/>
    <w:rsid w:val="00507364"/>
    <w:rsid w:val="00507F00"/>
    <w:rsid w:val="005138E2"/>
    <w:rsid w:val="005142B5"/>
    <w:rsid w:val="00521995"/>
    <w:rsid w:val="0052377F"/>
    <w:rsid w:val="00524B45"/>
    <w:rsid w:val="00526041"/>
    <w:rsid w:val="00536890"/>
    <w:rsid w:val="00536F67"/>
    <w:rsid w:val="0053733D"/>
    <w:rsid w:val="00547768"/>
    <w:rsid w:val="00551DDD"/>
    <w:rsid w:val="005551E5"/>
    <w:rsid w:val="00561F1D"/>
    <w:rsid w:val="0056498D"/>
    <w:rsid w:val="00566330"/>
    <w:rsid w:val="00571925"/>
    <w:rsid w:val="00572664"/>
    <w:rsid w:val="00582752"/>
    <w:rsid w:val="00586B0E"/>
    <w:rsid w:val="005877C2"/>
    <w:rsid w:val="005A3DD2"/>
    <w:rsid w:val="005B2B2B"/>
    <w:rsid w:val="005B2E8D"/>
    <w:rsid w:val="005D0058"/>
    <w:rsid w:val="005E0CE4"/>
    <w:rsid w:val="00602705"/>
    <w:rsid w:val="00607E2A"/>
    <w:rsid w:val="0061014C"/>
    <w:rsid w:val="00615580"/>
    <w:rsid w:val="00617616"/>
    <w:rsid w:val="006310B4"/>
    <w:rsid w:val="0063152F"/>
    <w:rsid w:val="00636D1E"/>
    <w:rsid w:val="00642F39"/>
    <w:rsid w:val="00651109"/>
    <w:rsid w:val="00660AC5"/>
    <w:rsid w:val="006612F7"/>
    <w:rsid w:val="00661CC2"/>
    <w:rsid w:val="0066481B"/>
    <w:rsid w:val="00666360"/>
    <w:rsid w:val="0067075F"/>
    <w:rsid w:val="00673D1B"/>
    <w:rsid w:val="0068122D"/>
    <w:rsid w:val="00683A4C"/>
    <w:rsid w:val="0068798C"/>
    <w:rsid w:val="00690E58"/>
    <w:rsid w:val="006A0511"/>
    <w:rsid w:val="006B249B"/>
    <w:rsid w:val="006B471C"/>
    <w:rsid w:val="006B65EB"/>
    <w:rsid w:val="006B7AD0"/>
    <w:rsid w:val="006C28E4"/>
    <w:rsid w:val="006C3961"/>
    <w:rsid w:val="006C627C"/>
    <w:rsid w:val="006D030A"/>
    <w:rsid w:val="006D2A10"/>
    <w:rsid w:val="006E169D"/>
    <w:rsid w:val="006F0830"/>
    <w:rsid w:val="006F1A71"/>
    <w:rsid w:val="006F6983"/>
    <w:rsid w:val="007017D4"/>
    <w:rsid w:val="00730719"/>
    <w:rsid w:val="007354D0"/>
    <w:rsid w:val="00736466"/>
    <w:rsid w:val="00736C3D"/>
    <w:rsid w:val="00744C07"/>
    <w:rsid w:val="00745CEF"/>
    <w:rsid w:val="00752AD1"/>
    <w:rsid w:val="007561A9"/>
    <w:rsid w:val="00757CEF"/>
    <w:rsid w:val="0076144A"/>
    <w:rsid w:val="00762F85"/>
    <w:rsid w:val="007630A4"/>
    <w:rsid w:val="007646FF"/>
    <w:rsid w:val="007801B9"/>
    <w:rsid w:val="007875B9"/>
    <w:rsid w:val="0079127D"/>
    <w:rsid w:val="00793EAB"/>
    <w:rsid w:val="007A51EB"/>
    <w:rsid w:val="007A7090"/>
    <w:rsid w:val="007A79AD"/>
    <w:rsid w:val="007B78B1"/>
    <w:rsid w:val="007C7DA2"/>
    <w:rsid w:val="007D0924"/>
    <w:rsid w:val="007D37AE"/>
    <w:rsid w:val="007D4DC4"/>
    <w:rsid w:val="007F0643"/>
    <w:rsid w:val="007F63A7"/>
    <w:rsid w:val="007F7A8C"/>
    <w:rsid w:val="00800354"/>
    <w:rsid w:val="008025E3"/>
    <w:rsid w:val="0080332E"/>
    <w:rsid w:val="008035B0"/>
    <w:rsid w:val="00805483"/>
    <w:rsid w:val="00821745"/>
    <w:rsid w:val="0082243A"/>
    <w:rsid w:val="00832B6D"/>
    <w:rsid w:val="008339BD"/>
    <w:rsid w:val="00834F66"/>
    <w:rsid w:val="00836A58"/>
    <w:rsid w:val="008509CD"/>
    <w:rsid w:val="00855213"/>
    <w:rsid w:val="00855ED7"/>
    <w:rsid w:val="00857C4C"/>
    <w:rsid w:val="008618C1"/>
    <w:rsid w:val="00862D75"/>
    <w:rsid w:val="00871AB7"/>
    <w:rsid w:val="008752CB"/>
    <w:rsid w:val="00886DFA"/>
    <w:rsid w:val="00894394"/>
    <w:rsid w:val="008A2019"/>
    <w:rsid w:val="008A2C98"/>
    <w:rsid w:val="008A64CE"/>
    <w:rsid w:val="008A6776"/>
    <w:rsid w:val="008B0102"/>
    <w:rsid w:val="008C2892"/>
    <w:rsid w:val="008D03DB"/>
    <w:rsid w:val="008D12B5"/>
    <w:rsid w:val="008D4168"/>
    <w:rsid w:val="008D5B9D"/>
    <w:rsid w:val="008D6CAA"/>
    <w:rsid w:val="008E439E"/>
    <w:rsid w:val="008E61F2"/>
    <w:rsid w:val="008F1C60"/>
    <w:rsid w:val="008F1F26"/>
    <w:rsid w:val="008F2408"/>
    <w:rsid w:val="008F4100"/>
    <w:rsid w:val="008F69CC"/>
    <w:rsid w:val="008F6EB3"/>
    <w:rsid w:val="00901888"/>
    <w:rsid w:val="00905B83"/>
    <w:rsid w:val="00913588"/>
    <w:rsid w:val="009148CB"/>
    <w:rsid w:val="00915C52"/>
    <w:rsid w:val="0091770D"/>
    <w:rsid w:val="009177EA"/>
    <w:rsid w:val="00917FAF"/>
    <w:rsid w:val="009246F8"/>
    <w:rsid w:val="00930007"/>
    <w:rsid w:val="00933006"/>
    <w:rsid w:val="00933209"/>
    <w:rsid w:val="00933EE3"/>
    <w:rsid w:val="00936630"/>
    <w:rsid w:val="009407A9"/>
    <w:rsid w:val="00943F69"/>
    <w:rsid w:val="00946E1C"/>
    <w:rsid w:val="00950997"/>
    <w:rsid w:val="0096652C"/>
    <w:rsid w:val="00967A55"/>
    <w:rsid w:val="00992702"/>
    <w:rsid w:val="009937C2"/>
    <w:rsid w:val="00994EDA"/>
    <w:rsid w:val="009A38BB"/>
    <w:rsid w:val="009A4052"/>
    <w:rsid w:val="009A40A5"/>
    <w:rsid w:val="009A553C"/>
    <w:rsid w:val="009B7C28"/>
    <w:rsid w:val="009B7D01"/>
    <w:rsid w:val="009C100B"/>
    <w:rsid w:val="009C1CD3"/>
    <w:rsid w:val="009C6CD9"/>
    <w:rsid w:val="009D111A"/>
    <w:rsid w:val="009D6803"/>
    <w:rsid w:val="009D7185"/>
    <w:rsid w:val="009E6318"/>
    <w:rsid w:val="009F070F"/>
    <w:rsid w:val="009F480B"/>
    <w:rsid w:val="009F7449"/>
    <w:rsid w:val="00A04EB2"/>
    <w:rsid w:val="00A111AC"/>
    <w:rsid w:val="00A15A38"/>
    <w:rsid w:val="00A17C9C"/>
    <w:rsid w:val="00A20EA5"/>
    <w:rsid w:val="00A316D9"/>
    <w:rsid w:val="00A34CA7"/>
    <w:rsid w:val="00A36627"/>
    <w:rsid w:val="00A37E38"/>
    <w:rsid w:val="00A44684"/>
    <w:rsid w:val="00A46BBF"/>
    <w:rsid w:val="00A6364E"/>
    <w:rsid w:val="00A647C2"/>
    <w:rsid w:val="00A64BC7"/>
    <w:rsid w:val="00A669A2"/>
    <w:rsid w:val="00A715FD"/>
    <w:rsid w:val="00A820CF"/>
    <w:rsid w:val="00A82583"/>
    <w:rsid w:val="00A92B84"/>
    <w:rsid w:val="00A92DEB"/>
    <w:rsid w:val="00A95A3C"/>
    <w:rsid w:val="00AA10FC"/>
    <w:rsid w:val="00AA6B99"/>
    <w:rsid w:val="00AA7893"/>
    <w:rsid w:val="00AB04BD"/>
    <w:rsid w:val="00AB0DB8"/>
    <w:rsid w:val="00AB20BD"/>
    <w:rsid w:val="00AB2405"/>
    <w:rsid w:val="00AB2EE5"/>
    <w:rsid w:val="00AB4FB2"/>
    <w:rsid w:val="00AC0918"/>
    <w:rsid w:val="00AC2CAA"/>
    <w:rsid w:val="00AD0CE2"/>
    <w:rsid w:val="00AD14F9"/>
    <w:rsid w:val="00AD1D26"/>
    <w:rsid w:val="00AD4A6B"/>
    <w:rsid w:val="00AE1E94"/>
    <w:rsid w:val="00AE2AA1"/>
    <w:rsid w:val="00AE3C9F"/>
    <w:rsid w:val="00AE4D28"/>
    <w:rsid w:val="00AE6C33"/>
    <w:rsid w:val="00AF0258"/>
    <w:rsid w:val="00AF2306"/>
    <w:rsid w:val="00B014A8"/>
    <w:rsid w:val="00B0377F"/>
    <w:rsid w:val="00B1079D"/>
    <w:rsid w:val="00B166FB"/>
    <w:rsid w:val="00B17394"/>
    <w:rsid w:val="00B17E8F"/>
    <w:rsid w:val="00B21335"/>
    <w:rsid w:val="00B243FF"/>
    <w:rsid w:val="00B24E24"/>
    <w:rsid w:val="00B2758B"/>
    <w:rsid w:val="00B27EFB"/>
    <w:rsid w:val="00B345DB"/>
    <w:rsid w:val="00B3702D"/>
    <w:rsid w:val="00B4661A"/>
    <w:rsid w:val="00B505D1"/>
    <w:rsid w:val="00B54458"/>
    <w:rsid w:val="00B614E8"/>
    <w:rsid w:val="00B66DAD"/>
    <w:rsid w:val="00B7746E"/>
    <w:rsid w:val="00B84732"/>
    <w:rsid w:val="00B86F1B"/>
    <w:rsid w:val="00B91430"/>
    <w:rsid w:val="00B9188D"/>
    <w:rsid w:val="00BA1125"/>
    <w:rsid w:val="00BA1DA9"/>
    <w:rsid w:val="00BA3640"/>
    <w:rsid w:val="00BA4377"/>
    <w:rsid w:val="00BA5823"/>
    <w:rsid w:val="00BB1732"/>
    <w:rsid w:val="00BC3C41"/>
    <w:rsid w:val="00BC6089"/>
    <w:rsid w:val="00BC70EF"/>
    <w:rsid w:val="00BC77F7"/>
    <w:rsid w:val="00BD4524"/>
    <w:rsid w:val="00BE059E"/>
    <w:rsid w:val="00BE1BBE"/>
    <w:rsid w:val="00BE4862"/>
    <w:rsid w:val="00BE4B1A"/>
    <w:rsid w:val="00BE525F"/>
    <w:rsid w:val="00BE7AF8"/>
    <w:rsid w:val="00BF0B6A"/>
    <w:rsid w:val="00BF2C23"/>
    <w:rsid w:val="00BF4789"/>
    <w:rsid w:val="00BF58D3"/>
    <w:rsid w:val="00BF68DD"/>
    <w:rsid w:val="00BF76C1"/>
    <w:rsid w:val="00C07871"/>
    <w:rsid w:val="00C07D6C"/>
    <w:rsid w:val="00C136BC"/>
    <w:rsid w:val="00C13B42"/>
    <w:rsid w:val="00C216EF"/>
    <w:rsid w:val="00C271E3"/>
    <w:rsid w:val="00C302B3"/>
    <w:rsid w:val="00C307D8"/>
    <w:rsid w:val="00C314B9"/>
    <w:rsid w:val="00C31924"/>
    <w:rsid w:val="00C32F6D"/>
    <w:rsid w:val="00C3310F"/>
    <w:rsid w:val="00C3767A"/>
    <w:rsid w:val="00C40759"/>
    <w:rsid w:val="00C44E27"/>
    <w:rsid w:val="00C507F3"/>
    <w:rsid w:val="00C5155A"/>
    <w:rsid w:val="00C55937"/>
    <w:rsid w:val="00C56B14"/>
    <w:rsid w:val="00C5799D"/>
    <w:rsid w:val="00C61D84"/>
    <w:rsid w:val="00C64D85"/>
    <w:rsid w:val="00C65604"/>
    <w:rsid w:val="00C853B1"/>
    <w:rsid w:val="00C85C58"/>
    <w:rsid w:val="00C90241"/>
    <w:rsid w:val="00C903AC"/>
    <w:rsid w:val="00C95FFD"/>
    <w:rsid w:val="00C967B6"/>
    <w:rsid w:val="00CA36D1"/>
    <w:rsid w:val="00CA3E5B"/>
    <w:rsid w:val="00CA5CC3"/>
    <w:rsid w:val="00CB0E88"/>
    <w:rsid w:val="00CB295A"/>
    <w:rsid w:val="00CB34AE"/>
    <w:rsid w:val="00CC076C"/>
    <w:rsid w:val="00CC66F1"/>
    <w:rsid w:val="00CC6DDD"/>
    <w:rsid w:val="00CD55DF"/>
    <w:rsid w:val="00CE0386"/>
    <w:rsid w:val="00CE2C8D"/>
    <w:rsid w:val="00CE41EB"/>
    <w:rsid w:val="00CF0EAA"/>
    <w:rsid w:val="00CF2B1C"/>
    <w:rsid w:val="00CF3BEC"/>
    <w:rsid w:val="00CF4A91"/>
    <w:rsid w:val="00CF4FBA"/>
    <w:rsid w:val="00CF685A"/>
    <w:rsid w:val="00D0172A"/>
    <w:rsid w:val="00D05A21"/>
    <w:rsid w:val="00D06049"/>
    <w:rsid w:val="00D11B16"/>
    <w:rsid w:val="00D12462"/>
    <w:rsid w:val="00D1398B"/>
    <w:rsid w:val="00D15FB6"/>
    <w:rsid w:val="00D2099B"/>
    <w:rsid w:val="00D32C55"/>
    <w:rsid w:val="00D32EAC"/>
    <w:rsid w:val="00D34106"/>
    <w:rsid w:val="00D34AEB"/>
    <w:rsid w:val="00D373F7"/>
    <w:rsid w:val="00D37981"/>
    <w:rsid w:val="00D40EFF"/>
    <w:rsid w:val="00D478BD"/>
    <w:rsid w:val="00D50D5F"/>
    <w:rsid w:val="00D60B60"/>
    <w:rsid w:val="00D63AEB"/>
    <w:rsid w:val="00D64788"/>
    <w:rsid w:val="00D66271"/>
    <w:rsid w:val="00D760D7"/>
    <w:rsid w:val="00D801F7"/>
    <w:rsid w:val="00D84D57"/>
    <w:rsid w:val="00D85BDC"/>
    <w:rsid w:val="00D868A1"/>
    <w:rsid w:val="00D9220E"/>
    <w:rsid w:val="00DA4941"/>
    <w:rsid w:val="00DA518F"/>
    <w:rsid w:val="00DA6550"/>
    <w:rsid w:val="00DA6BA5"/>
    <w:rsid w:val="00DA7D01"/>
    <w:rsid w:val="00DB077C"/>
    <w:rsid w:val="00DB4B63"/>
    <w:rsid w:val="00DB7F83"/>
    <w:rsid w:val="00DC155C"/>
    <w:rsid w:val="00DC214F"/>
    <w:rsid w:val="00DC5EFE"/>
    <w:rsid w:val="00DD13F9"/>
    <w:rsid w:val="00DD1F50"/>
    <w:rsid w:val="00DD6F37"/>
    <w:rsid w:val="00DE1F26"/>
    <w:rsid w:val="00DE3A75"/>
    <w:rsid w:val="00DF00DD"/>
    <w:rsid w:val="00DF0165"/>
    <w:rsid w:val="00DF2890"/>
    <w:rsid w:val="00DF2926"/>
    <w:rsid w:val="00DF2B06"/>
    <w:rsid w:val="00E0024F"/>
    <w:rsid w:val="00E01C96"/>
    <w:rsid w:val="00E07566"/>
    <w:rsid w:val="00E15DF4"/>
    <w:rsid w:val="00E20001"/>
    <w:rsid w:val="00E21434"/>
    <w:rsid w:val="00E2212A"/>
    <w:rsid w:val="00E24E61"/>
    <w:rsid w:val="00E26F5B"/>
    <w:rsid w:val="00E3098A"/>
    <w:rsid w:val="00E312A3"/>
    <w:rsid w:val="00E363B0"/>
    <w:rsid w:val="00E40E00"/>
    <w:rsid w:val="00E45A03"/>
    <w:rsid w:val="00E53C85"/>
    <w:rsid w:val="00E55131"/>
    <w:rsid w:val="00E55C41"/>
    <w:rsid w:val="00E57A56"/>
    <w:rsid w:val="00E64FEA"/>
    <w:rsid w:val="00E65283"/>
    <w:rsid w:val="00E74BBF"/>
    <w:rsid w:val="00E815B0"/>
    <w:rsid w:val="00E821AE"/>
    <w:rsid w:val="00E83B27"/>
    <w:rsid w:val="00E8517E"/>
    <w:rsid w:val="00E85B85"/>
    <w:rsid w:val="00E95172"/>
    <w:rsid w:val="00E95873"/>
    <w:rsid w:val="00EA0B14"/>
    <w:rsid w:val="00EA37CB"/>
    <w:rsid w:val="00EA3B52"/>
    <w:rsid w:val="00EA6AE8"/>
    <w:rsid w:val="00EA6B26"/>
    <w:rsid w:val="00EB01DE"/>
    <w:rsid w:val="00EB02CB"/>
    <w:rsid w:val="00EB0816"/>
    <w:rsid w:val="00EB1209"/>
    <w:rsid w:val="00EF1E1A"/>
    <w:rsid w:val="00EF2EE3"/>
    <w:rsid w:val="00EF3C40"/>
    <w:rsid w:val="00EF3C8C"/>
    <w:rsid w:val="00EF6E4D"/>
    <w:rsid w:val="00F0197D"/>
    <w:rsid w:val="00F02A4F"/>
    <w:rsid w:val="00F032B4"/>
    <w:rsid w:val="00F07C23"/>
    <w:rsid w:val="00F10714"/>
    <w:rsid w:val="00F10954"/>
    <w:rsid w:val="00F15108"/>
    <w:rsid w:val="00F17E79"/>
    <w:rsid w:val="00F2050F"/>
    <w:rsid w:val="00F22267"/>
    <w:rsid w:val="00F259D8"/>
    <w:rsid w:val="00F26BC9"/>
    <w:rsid w:val="00F31F11"/>
    <w:rsid w:val="00F3692F"/>
    <w:rsid w:val="00F37609"/>
    <w:rsid w:val="00F40D3C"/>
    <w:rsid w:val="00F41742"/>
    <w:rsid w:val="00F44BA5"/>
    <w:rsid w:val="00F54913"/>
    <w:rsid w:val="00F54AEF"/>
    <w:rsid w:val="00F57014"/>
    <w:rsid w:val="00F6286F"/>
    <w:rsid w:val="00F65B71"/>
    <w:rsid w:val="00F70524"/>
    <w:rsid w:val="00F718D1"/>
    <w:rsid w:val="00F7247E"/>
    <w:rsid w:val="00F742F8"/>
    <w:rsid w:val="00F77DA9"/>
    <w:rsid w:val="00F81DAB"/>
    <w:rsid w:val="00F86354"/>
    <w:rsid w:val="00F90E8F"/>
    <w:rsid w:val="00FA1BCA"/>
    <w:rsid w:val="00FA4B8A"/>
    <w:rsid w:val="00FA4BF3"/>
    <w:rsid w:val="00FA71E7"/>
    <w:rsid w:val="00FA7262"/>
    <w:rsid w:val="00FC08A2"/>
    <w:rsid w:val="00FC1CD6"/>
    <w:rsid w:val="00FC7E72"/>
    <w:rsid w:val="00FD02BA"/>
    <w:rsid w:val="00FD1592"/>
    <w:rsid w:val="00FD2B10"/>
    <w:rsid w:val="00FD4DB6"/>
    <w:rsid w:val="00FD67E7"/>
    <w:rsid w:val="00FE002B"/>
    <w:rsid w:val="00FE17B9"/>
    <w:rsid w:val="00FE35DA"/>
    <w:rsid w:val="00FE6ADF"/>
    <w:rsid w:val="00FF14D8"/>
    <w:rsid w:val="00FF5758"/>
    <w:rsid w:val="00FF71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EDCF5D1"/>
  <w15:chartTrackingRefBased/>
  <w15:docId w15:val="{FF6B2D54-D780-4566-83E3-DF5711B27F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55C41"/>
    <w:pPr>
      <w:widowControl w:val="0"/>
      <w:jc w:val="both"/>
    </w:pPr>
  </w:style>
  <w:style w:type="paragraph" w:styleId="1">
    <w:name w:val="heading 1"/>
    <w:aliases w:val="H1,h1,Heading 1 3GPP"/>
    <w:next w:val="a"/>
    <w:link w:val="10"/>
    <w:qFormat/>
    <w:rsid w:val="00F70524"/>
    <w:pPr>
      <w:keepNext/>
      <w:keepLines/>
      <w:pBdr>
        <w:top w:val="single" w:sz="12" w:space="3" w:color="auto"/>
      </w:pBdr>
      <w:overflowPunct w:val="0"/>
      <w:autoSpaceDE w:val="0"/>
      <w:autoSpaceDN w:val="0"/>
      <w:adjustRightInd w:val="0"/>
      <w:spacing w:before="240" w:after="180"/>
      <w:ind w:left="1134" w:hanging="1134"/>
      <w:outlineLvl w:val="0"/>
    </w:pPr>
    <w:rPr>
      <w:rFonts w:ascii="Arial" w:eastAsia="Times New Roman" w:hAnsi="Arial" w:cs="Times New Roman"/>
      <w:kern w:val="0"/>
      <w:sz w:val="36"/>
      <w:szCs w:val="20"/>
      <w:lang w:val="en-GB" w:eastAsia="en-GB"/>
    </w:rPr>
  </w:style>
  <w:style w:type="paragraph" w:styleId="2">
    <w:name w:val="heading 2"/>
    <w:basedOn w:val="1"/>
    <w:next w:val="a"/>
    <w:link w:val="20"/>
    <w:qFormat/>
    <w:rsid w:val="00CC076C"/>
    <w:pPr>
      <w:keepLines w:val="0"/>
      <w:pBdr>
        <w:top w:val="none" w:sz="0" w:space="0" w:color="auto"/>
      </w:pBdr>
      <w:tabs>
        <w:tab w:val="left" w:pos="432"/>
        <w:tab w:val="left" w:pos="576"/>
      </w:tabs>
      <w:overflowPunct/>
      <w:autoSpaceDE/>
      <w:autoSpaceDN/>
      <w:adjustRightInd/>
      <w:spacing w:before="180" w:line="259" w:lineRule="auto"/>
      <w:ind w:left="576" w:hanging="576"/>
      <w:outlineLvl w:val="1"/>
    </w:pPr>
    <w:rPr>
      <w:rFonts w:eastAsia="MS Mincho" w:cs="Arial"/>
      <w:iCs/>
      <w:sz w:val="32"/>
      <w:szCs w:val="28"/>
      <w:lang w:val="en-US" w:eastAsia="ja-JP"/>
    </w:rPr>
  </w:style>
  <w:style w:type="paragraph" w:styleId="3">
    <w:name w:val="heading 3"/>
    <w:basedOn w:val="a"/>
    <w:next w:val="a"/>
    <w:link w:val="30"/>
    <w:uiPriority w:val="9"/>
    <w:unhideWhenUsed/>
    <w:qFormat/>
    <w:rsid w:val="003E0E75"/>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68122D"/>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E64FEA"/>
    <w:pPr>
      <w:keepNext/>
      <w:keepLines/>
      <w:spacing w:before="280" w:after="290" w:line="376" w:lineRule="auto"/>
      <w:outlineLvl w:val="4"/>
    </w:pPr>
    <w:rPr>
      <w:b/>
      <w:bCs/>
      <w:sz w:val="28"/>
      <w:szCs w:val="28"/>
    </w:rPr>
  </w:style>
  <w:style w:type="paragraph" w:styleId="7">
    <w:name w:val="heading 7"/>
    <w:basedOn w:val="a"/>
    <w:next w:val="a"/>
    <w:link w:val="70"/>
    <w:semiHidden/>
    <w:unhideWhenUsed/>
    <w:qFormat/>
    <w:rsid w:val="007354D0"/>
    <w:pPr>
      <w:keepNext/>
      <w:keepLines/>
      <w:widowControl/>
      <w:spacing w:before="240" w:after="64" w:line="320" w:lineRule="auto"/>
      <w:jc w:val="left"/>
      <w:outlineLvl w:val="6"/>
    </w:pPr>
    <w:rPr>
      <w:rFonts w:ascii="Times New Roman" w:eastAsia="Times New Roman" w:hAnsi="Times New Roman" w:cs="Times New Roman"/>
      <w:b/>
      <w:bCs/>
      <w:kern w:val="0"/>
      <w:sz w:val="24"/>
      <w:szCs w:val="24"/>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basedOn w:val="a0"/>
    <w:link w:val="1"/>
    <w:rsid w:val="00F70524"/>
    <w:rPr>
      <w:rFonts w:ascii="Arial" w:eastAsia="Times New Roman" w:hAnsi="Arial" w:cs="Times New Roman"/>
      <w:kern w:val="0"/>
      <w:sz w:val="36"/>
      <w:szCs w:val="20"/>
      <w:lang w:val="en-GB" w:eastAsia="en-GB"/>
    </w:rPr>
  </w:style>
  <w:style w:type="character" w:customStyle="1" w:styleId="a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uiPriority w:val="99"/>
    <w:locked/>
    <w:rsid w:val="00F70524"/>
    <w:rPr>
      <w:rFonts w:ascii="Arial" w:eastAsia="Times New Roman" w:hAnsi="Arial" w:cs="Arial"/>
      <w:b/>
      <w:noProof/>
      <w:sz w:val="18"/>
      <w:lang w:val="en-GB" w:eastAsia="en-GB"/>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3"/>
    <w:uiPriority w:val="99"/>
    <w:unhideWhenUsed/>
    <w:rsid w:val="00F70524"/>
    <w:pPr>
      <w:widowControl w:val="0"/>
      <w:overflowPunct w:val="0"/>
      <w:autoSpaceDE w:val="0"/>
      <w:autoSpaceDN w:val="0"/>
      <w:adjustRightInd w:val="0"/>
    </w:pPr>
    <w:rPr>
      <w:rFonts w:ascii="Arial" w:eastAsia="Times New Roman" w:hAnsi="Arial" w:cs="Arial"/>
      <w:b/>
      <w:noProof/>
      <w:sz w:val="18"/>
      <w:lang w:val="en-GB" w:eastAsia="en-GB"/>
    </w:rPr>
  </w:style>
  <w:style w:type="character" w:customStyle="1" w:styleId="11">
    <w:name w:val="页眉 字符1"/>
    <w:basedOn w:val="a0"/>
    <w:uiPriority w:val="99"/>
    <w:semiHidden/>
    <w:rsid w:val="00F70524"/>
    <w:rPr>
      <w:sz w:val="18"/>
      <w:szCs w:val="18"/>
    </w:rPr>
  </w:style>
  <w:style w:type="paragraph" w:styleId="a5">
    <w:name w:val="Body Text"/>
    <w:basedOn w:val="a"/>
    <w:link w:val="a6"/>
    <w:semiHidden/>
    <w:unhideWhenUsed/>
    <w:rsid w:val="00F70524"/>
    <w:rPr>
      <w:rFonts w:ascii="Arial" w:hAnsi="Arial" w:cs="Arial"/>
      <w:color w:val="FF0000"/>
    </w:rPr>
  </w:style>
  <w:style w:type="character" w:customStyle="1" w:styleId="a6">
    <w:name w:val="正文文本 字符"/>
    <w:basedOn w:val="a0"/>
    <w:link w:val="a5"/>
    <w:semiHidden/>
    <w:rsid w:val="00F70524"/>
    <w:rPr>
      <w:rFonts w:ascii="Arial" w:hAnsi="Arial" w:cs="Arial"/>
      <w:color w:val="FF0000"/>
    </w:rPr>
  </w:style>
  <w:style w:type="paragraph" w:styleId="a7">
    <w:name w:val="Balloon Text"/>
    <w:basedOn w:val="a"/>
    <w:link w:val="a8"/>
    <w:uiPriority w:val="99"/>
    <w:semiHidden/>
    <w:unhideWhenUsed/>
    <w:rsid w:val="002F4037"/>
    <w:rPr>
      <w:sz w:val="18"/>
      <w:szCs w:val="18"/>
    </w:rPr>
  </w:style>
  <w:style w:type="character" w:customStyle="1" w:styleId="a8">
    <w:name w:val="批注框文本 字符"/>
    <w:basedOn w:val="a0"/>
    <w:link w:val="a7"/>
    <w:uiPriority w:val="99"/>
    <w:semiHidden/>
    <w:rsid w:val="002F4037"/>
    <w:rPr>
      <w:sz w:val="18"/>
      <w:szCs w:val="18"/>
    </w:rPr>
  </w:style>
  <w:style w:type="character" w:customStyle="1" w:styleId="50">
    <w:name w:val="标题 5 字符"/>
    <w:basedOn w:val="a0"/>
    <w:link w:val="5"/>
    <w:uiPriority w:val="9"/>
    <w:semiHidden/>
    <w:rsid w:val="00E64FEA"/>
    <w:rPr>
      <w:b/>
      <w:bCs/>
      <w:sz w:val="28"/>
      <w:szCs w:val="28"/>
    </w:rPr>
  </w:style>
  <w:style w:type="character" w:customStyle="1" w:styleId="40">
    <w:name w:val="标题 4 字符"/>
    <w:basedOn w:val="a0"/>
    <w:link w:val="4"/>
    <w:uiPriority w:val="9"/>
    <w:semiHidden/>
    <w:rsid w:val="0068122D"/>
    <w:rPr>
      <w:rFonts w:asciiTheme="majorHAnsi" w:eastAsiaTheme="majorEastAsia" w:hAnsiTheme="majorHAnsi" w:cstheme="majorBidi"/>
      <w:b/>
      <w:bCs/>
      <w:sz w:val="28"/>
      <w:szCs w:val="28"/>
    </w:rPr>
  </w:style>
  <w:style w:type="paragraph" w:styleId="a9">
    <w:name w:val="footer"/>
    <w:basedOn w:val="a"/>
    <w:link w:val="aa"/>
    <w:uiPriority w:val="99"/>
    <w:unhideWhenUsed/>
    <w:rsid w:val="00FA1BCA"/>
    <w:pPr>
      <w:tabs>
        <w:tab w:val="center" w:pos="4153"/>
        <w:tab w:val="right" w:pos="8306"/>
      </w:tabs>
      <w:snapToGrid w:val="0"/>
      <w:jc w:val="left"/>
    </w:pPr>
    <w:rPr>
      <w:sz w:val="18"/>
      <w:szCs w:val="18"/>
    </w:rPr>
  </w:style>
  <w:style w:type="character" w:customStyle="1" w:styleId="aa">
    <w:name w:val="页脚 字符"/>
    <w:basedOn w:val="a0"/>
    <w:link w:val="a9"/>
    <w:uiPriority w:val="99"/>
    <w:rsid w:val="00FA1BCA"/>
    <w:rPr>
      <w:sz w:val="18"/>
      <w:szCs w:val="18"/>
    </w:rPr>
  </w:style>
  <w:style w:type="paragraph" w:customStyle="1" w:styleId="Proposal">
    <w:name w:val="Proposal"/>
    <w:basedOn w:val="a"/>
    <w:rsid w:val="008025E3"/>
    <w:pPr>
      <w:widowControl/>
      <w:numPr>
        <w:numId w:val="1"/>
      </w:numPr>
      <w:tabs>
        <w:tab w:val="left" w:pos="1701"/>
      </w:tabs>
      <w:overflowPunct w:val="0"/>
      <w:autoSpaceDE w:val="0"/>
      <w:autoSpaceDN w:val="0"/>
      <w:adjustRightInd w:val="0"/>
      <w:spacing w:after="120"/>
      <w:textAlignment w:val="baseline"/>
    </w:pPr>
    <w:rPr>
      <w:rFonts w:ascii="Arial" w:eastAsia="Times New Roman" w:hAnsi="Arial" w:cs="Times New Roman"/>
      <w:b/>
      <w:bCs/>
      <w:kern w:val="0"/>
      <w:sz w:val="20"/>
      <w:szCs w:val="20"/>
      <w:lang w:val="en-GB"/>
    </w:rPr>
  </w:style>
  <w:style w:type="character" w:customStyle="1" w:styleId="20">
    <w:name w:val="标题 2 字符"/>
    <w:basedOn w:val="a0"/>
    <w:link w:val="2"/>
    <w:rsid w:val="00CC076C"/>
    <w:rPr>
      <w:rFonts w:ascii="Arial" w:eastAsia="MS Mincho" w:hAnsi="Arial" w:cs="Arial"/>
      <w:iCs/>
      <w:kern w:val="0"/>
      <w:sz w:val="32"/>
      <w:szCs w:val="28"/>
      <w:lang w:eastAsia="ja-JP"/>
    </w:rPr>
  </w:style>
  <w:style w:type="paragraph" w:styleId="ab">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
    <w:basedOn w:val="a"/>
    <w:link w:val="ac"/>
    <w:uiPriority w:val="34"/>
    <w:qFormat/>
    <w:rsid w:val="00C13B42"/>
    <w:pPr>
      <w:ind w:firstLineChars="200" w:firstLine="420"/>
    </w:pPr>
  </w:style>
  <w:style w:type="character" w:customStyle="1" w:styleId="ac">
    <w:name w:val="列出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b"/>
    <w:uiPriority w:val="34"/>
    <w:qFormat/>
    <w:locked/>
    <w:rsid w:val="007F0643"/>
  </w:style>
  <w:style w:type="paragraph" w:customStyle="1" w:styleId="Reference">
    <w:name w:val="Reference"/>
    <w:basedOn w:val="a"/>
    <w:qFormat/>
    <w:rsid w:val="00274AB2"/>
    <w:pPr>
      <w:widowControl/>
      <w:numPr>
        <w:numId w:val="5"/>
      </w:numPr>
      <w:tabs>
        <w:tab w:val="left" w:pos="1701"/>
      </w:tabs>
      <w:spacing w:after="120" w:line="259" w:lineRule="auto"/>
      <w:jc w:val="left"/>
    </w:pPr>
    <w:rPr>
      <w:rFonts w:ascii="Times New Roman" w:eastAsia="MS Mincho" w:hAnsi="Times New Roman" w:cs="Times New Roman"/>
      <w:kern w:val="0"/>
      <w:sz w:val="22"/>
      <w:szCs w:val="24"/>
      <w:lang w:eastAsia="ja-JP"/>
    </w:rPr>
  </w:style>
  <w:style w:type="character" w:styleId="ad">
    <w:name w:val="annotation reference"/>
    <w:basedOn w:val="a0"/>
    <w:uiPriority w:val="99"/>
    <w:semiHidden/>
    <w:unhideWhenUsed/>
    <w:rsid w:val="009B7D01"/>
    <w:rPr>
      <w:sz w:val="21"/>
      <w:szCs w:val="21"/>
    </w:rPr>
  </w:style>
  <w:style w:type="paragraph" w:styleId="ae">
    <w:name w:val="annotation text"/>
    <w:basedOn w:val="a"/>
    <w:link w:val="af"/>
    <w:uiPriority w:val="99"/>
    <w:unhideWhenUsed/>
    <w:rsid w:val="009B7D01"/>
    <w:pPr>
      <w:jc w:val="left"/>
    </w:pPr>
  </w:style>
  <w:style w:type="character" w:customStyle="1" w:styleId="af">
    <w:name w:val="批注文字 字符"/>
    <w:basedOn w:val="a0"/>
    <w:link w:val="ae"/>
    <w:uiPriority w:val="99"/>
    <w:rsid w:val="009B7D01"/>
  </w:style>
  <w:style w:type="paragraph" w:styleId="af0">
    <w:name w:val="annotation subject"/>
    <w:basedOn w:val="ae"/>
    <w:next w:val="ae"/>
    <w:link w:val="af1"/>
    <w:uiPriority w:val="99"/>
    <w:semiHidden/>
    <w:unhideWhenUsed/>
    <w:rsid w:val="009B7D01"/>
    <w:rPr>
      <w:b/>
      <w:bCs/>
    </w:rPr>
  </w:style>
  <w:style w:type="character" w:customStyle="1" w:styleId="af1">
    <w:name w:val="批注主题 字符"/>
    <w:basedOn w:val="af"/>
    <w:link w:val="af0"/>
    <w:uiPriority w:val="99"/>
    <w:semiHidden/>
    <w:rsid w:val="009B7D01"/>
    <w:rPr>
      <w:b/>
      <w:bCs/>
    </w:rPr>
  </w:style>
  <w:style w:type="paragraph" w:customStyle="1" w:styleId="B1">
    <w:name w:val="B1"/>
    <w:basedOn w:val="af2"/>
    <w:link w:val="B1Char1"/>
    <w:qFormat/>
    <w:rsid w:val="004423C2"/>
    <w:pPr>
      <w:widowControl/>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cs="Times New Roman"/>
      <w:kern w:val="0"/>
      <w:sz w:val="20"/>
      <w:szCs w:val="20"/>
      <w:lang w:val="en-GB" w:eastAsia="ja-JP"/>
    </w:rPr>
  </w:style>
  <w:style w:type="character" w:customStyle="1" w:styleId="B1Char1">
    <w:name w:val="B1 Char1"/>
    <w:link w:val="B1"/>
    <w:qFormat/>
    <w:rsid w:val="004423C2"/>
    <w:rPr>
      <w:rFonts w:ascii="Times New Roman" w:eastAsia="Times New Roman" w:hAnsi="Times New Roman" w:cs="Times New Roman"/>
      <w:kern w:val="0"/>
      <w:sz w:val="20"/>
      <w:szCs w:val="20"/>
      <w:lang w:val="en-GB" w:eastAsia="ja-JP"/>
    </w:rPr>
  </w:style>
  <w:style w:type="paragraph" w:customStyle="1" w:styleId="B2">
    <w:name w:val="B2"/>
    <w:basedOn w:val="21"/>
    <w:link w:val="B2Char"/>
    <w:qFormat/>
    <w:rsid w:val="004423C2"/>
    <w:pPr>
      <w:widowControl/>
      <w:overflowPunct w:val="0"/>
      <w:autoSpaceDE w:val="0"/>
      <w:autoSpaceDN w:val="0"/>
      <w:adjustRightInd w:val="0"/>
      <w:spacing w:after="180"/>
      <w:ind w:leftChars="0" w:left="851" w:firstLineChars="0" w:hanging="284"/>
      <w:contextualSpacing w:val="0"/>
      <w:jc w:val="left"/>
      <w:textAlignment w:val="baseline"/>
    </w:pPr>
    <w:rPr>
      <w:rFonts w:ascii="Times New Roman" w:eastAsia="Times New Roman" w:hAnsi="Times New Roman" w:cs="Times New Roman"/>
      <w:kern w:val="0"/>
      <w:sz w:val="20"/>
      <w:szCs w:val="20"/>
      <w:lang w:val="en-GB" w:eastAsia="ja-JP"/>
    </w:rPr>
  </w:style>
  <w:style w:type="character" w:customStyle="1" w:styleId="B2Char">
    <w:name w:val="B2 Char"/>
    <w:link w:val="B2"/>
    <w:qFormat/>
    <w:rsid w:val="004423C2"/>
    <w:rPr>
      <w:rFonts w:ascii="Times New Roman" w:eastAsia="Times New Roman" w:hAnsi="Times New Roman" w:cs="Times New Roman"/>
      <w:kern w:val="0"/>
      <w:sz w:val="20"/>
      <w:szCs w:val="20"/>
      <w:lang w:val="en-GB" w:eastAsia="ja-JP"/>
    </w:rPr>
  </w:style>
  <w:style w:type="paragraph" w:customStyle="1" w:styleId="B3">
    <w:name w:val="B3"/>
    <w:basedOn w:val="31"/>
    <w:link w:val="B3Char2"/>
    <w:qFormat/>
    <w:rsid w:val="004423C2"/>
    <w:pPr>
      <w:widowControl/>
      <w:overflowPunct w:val="0"/>
      <w:autoSpaceDE w:val="0"/>
      <w:autoSpaceDN w:val="0"/>
      <w:adjustRightInd w:val="0"/>
      <w:spacing w:after="180"/>
      <w:ind w:leftChars="0" w:left="1135" w:firstLineChars="0" w:hanging="284"/>
      <w:contextualSpacing w:val="0"/>
      <w:jc w:val="left"/>
      <w:textAlignment w:val="baseline"/>
    </w:pPr>
    <w:rPr>
      <w:rFonts w:ascii="Times New Roman" w:eastAsia="Times New Roman" w:hAnsi="Times New Roman" w:cs="Times New Roman"/>
      <w:kern w:val="0"/>
      <w:sz w:val="20"/>
      <w:szCs w:val="20"/>
      <w:lang w:val="en-GB" w:eastAsia="ja-JP"/>
    </w:rPr>
  </w:style>
  <w:style w:type="character" w:customStyle="1" w:styleId="B3Char2">
    <w:name w:val="B3 Char2"/>
    <w:link w:val="B3"/>
    <w:qFormat/>
    <w:rsid w:val="004423C2"/>
    <w:rPr>
      <w:rFonts w:ascii="Times New Roman" w:eastAsia="Times New Roman" w:hAnsi="Times New Roman" w:cs="Times New Roman"/>
      <w:kern w:val="0"/>
      <w:sz w:val="20"/>
      <w:szCs w:val="20"/>
      <w:lang w:val="en-GB" w:eastAsia="ja-JP"/>
    </w:rPr>
  </w:style>
  <w:style w:type="paragraph" w:customStyle="1" w:styleId="B4">
    <w:name w:val="B4"/>
    <w:basedOn w:val="41"/>
    <w:link w:val="B4Char"/>
    <w:qFormat/>
    <w:rsid w:val="004423C2"/>
    <w:pPr>
      <w:widowControl/>
      <w:overflowPunct w:val="0"/>
      <w:autoSpaceDE w:val="0"/>
      <w:autoSpaceDN w:val="0"/>
      <w:adjustRightInd w:val="0"/>
      <w:spacing w:after="180"/>
      <w:ind w:leftChars="0" w:left="1418" w:firstLineChars="0" w:hanging="284"/>
      <w:contextualSpacing w:val="0"/>
      <w:jc w:val="left"/>
      <w:textAlignment w:val="baseline"/>
    </w:pPr>
    <w:rPr>
      <w:rFonts w:ascii="Times New Roman" w:eastAsia="Times New Roman" w:hAnsi="Times New Roman" w:cs="Times New Roman"/>
      <w:kern w:val="0"/>
      <w:sz w:val="20"/>
      <w:szCs w:val="20"/>
      <w:lang w:val="en-GB" w:eastAsia="ja-JP"/>
    </w:rPr>
  </w:style>
  <w:style w:type="character" w:customStyle="1" w:styleId="B4Char">
    <w:name w:val="B4 Char"/>
    <w:link w:val="B4"/>
    <w:qFormat/>
    <w:rsid w:val="004423C2"/>
    <w:rPr>
      <w:rFonts w:ascii="Times New Roman" w:eastAsia="Times New Roman" w:hAnsi="Times New Roman" w:cs="Times New Roman"/>
      <w:kern w:val="0"/>
      <w:sz w:val="20"/>
      <w:szCs w:val="20"/>
      <w:lang w:val="en-GB" w:eastAsia="ja-JP"/>
    </w:rPr>
  </w:style>
  <w:style w:type="paragraph" w:styleId="af2">
    <w:name w:val="List"/>
    <w:basedOn w:val="a"/>
    <w:uiPriority w:val="99"/>
    <w:semiHidden/>
    <w:unhideWhenUsed/>
    <w:rsid w:val="004423C2"/>
    <w:pPr>
      <w:ind w:left="200" w:hangingChars="200" w:hanging="200"/>
      <w:contextualSpacing/>
    </w:pPr>
  </w:style>
  <w:style w:type="paragraph" w:styleId="21">
    <w:name w:val="List 2"/>
    <w:basedOn w:val="a"/>
    <w:uiPriority w:val="99"/>
    <w:semiHidden/>
    <w:unhideWhenUsed/>
    <w:rsid w:val="004423C2"/>
    <w:pPr>
      <w:ind w:leftChars="200" w:left="100" w:hangingChars="200" w:hanging="200"/>
      <w:contextualSpacing/>
    </w:pPr>
  </w:style>
  <w:style w:type="paragraph" w:styleId="31">
    <w:name w:val="List 3"/>
    <w:basedOn w:val="a"/>
    <w:uiPriority w:val="99"/>
    <w:semiHidden/>
    <w:unhideWhenUsed/>
    <w:rsid w:val="004423C2"/>
    <w:pPr>
      <w:ind w:leftChars="400" w:left="100" w:hangingChars="200" w:hanging="200"/>
      <w:contextualSpacing/>
    </w:pPr>
  </w:style>
  <w:style w:type="paragraph" w:styleId="41">
    <w:name w:val="List 4"/>
    <w:basedOn w:val="a"/>
    <w:uiPriority w:val="99"/>
    <w:semiHidden/>
    <w:unhideWhenUsed/>
    <w:rsid w:val="004423C2"/>
    <w:pPr>
      <w:ind w:leftChars="600" w:left="100" w:hangingChars="200" w:hanging="200"/>
      <w:contextualSpacing/>
    </w:pPr>
  </w:style>
  <w:style w:type="paragraph" w:customStyle="1" w:styleId="PL">
    <w:name w:val="PL"/>
    <w:link w:val="PLChar"/>
    <w:qFormat/>
    <w:rsid w:val="003143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3143AA"/>
    <w:rPr>
      <w:rFonts w:ascii="Courier New" w:eastAsia="Times New Roman" w:hAnsi="Courier New" w:cs="Times New Roman"/>
      <w:noProof/>
      <w:kern w:val="0"/>
      <w:sz w:val="16"/>
      <w:szCs w:val="20"/>
      <w:shd w:val="clear" w:color="auto" w:fill="E6E6E6"/>
      <w:lang w:val="en-GB" w:eastAsia="en-GB"/>
    </w:rPr>
  </w:style>
  <w:style w:type="paragraph" w:customStyle="1" w:styleId="TAL">
    <w:name w:val="TAL"/>
    <w:basedOn w:val="a"/>
    <w:link w:val="TALCar"/>
    <w:qFormat/>
    <w:rsid w:val="0079127D"/>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ja-JP"/>
    </w:rPr>
  </w:style>
  <w:style w:type="character" w:customStyle="1" w:styleId="TALCar">
    <w:name w:val="TAL Car"/>
    <w:link w:val="TAL"/>
    <w:qFormat/>
    <w:rsid w:val="0079127D"/>
    <w:rPr>
      <w:rFonts w:ascii="Arial" w:eastAsia="Times New Roman" w:hAnsi="Arial" w:cs="Times New Roman"/>
      <w:kern w:val="0"/>
      <w:sz w:val="18"/>
      <w:szCs w:val="20"/>
      <w:lang w:val="en-GB" w:eastAsia="ja-JP"/>
    </w:rPr>
  </w:style>
  <w:style w:type="paragraph" w:customStyle="1" w:styleId="TAH">
    <w:name w:val="TAH"/>
    <w:basedOn w:val="a"/>
    <w:link w:val="TAHCar"/>
    <w:qFormat/>
    <w:rsid w:val="0079127D"/>
    <w:pPr>
      <w:keepNext/>
      <w:keepLines/>
      <w:widowControl/>
      <w:overflowPunct w:val="0"/>
      <w:autoSpaceDE w:val="0"/>
      <w:autoSpaceDN w:val="0"/>
      <w:adjustRightInd w:val="0"/>
      <w:jc w:val="center"/>
      <w:textAlignment w:val="baseline"/>
    </w:pPr>
    <w:rPr>
      <w:rFonts w:ascii="Arial" w:eastAsia="Times New Roman" w:hAnsi="Arial" w:cs="Times New Roman"/>
      <w:b/>
      <w:kern w:val="0"/>
      <w:sz w:val="18"/>
      <w:szCs w:val="20"/>
      <w:lang w:val="en-GB" w:eastAsia="ja-JP"/>
    </w:rPr>
  </w:style>
  <w:style w:type="character" w:customStyle="1" w:styleId="TAHCar">
    <w:name w:val="TAH Car"/>
    <w:link w:val="TAH"/>
    <w:qFormat/>
    <w:locked/>
    <w:rsid w:val="0079127D"/>
    <w:rPr>
      <w:rFonts w:ascii="Arial" w:eastAsia="Times New Roman" w:hAnsi="Arial" w:cs="Times New Roman"/>
      <w:b/>
      <w:kern w:val="0"/>
      <w:sz w:val="18"/>
      <w:szCs w:val="20"/>
      <w:lang w:val="en-GB" w:eastAsia="ja-JP"/>
    </w:rPr>
  </w:style>
  <w:style w:type="paragraph" w:customStyle="1" w:styleId="TH">
    <w:name w:val="TH"/>
    <w:basedOn w:val="a"/>
    <w:link w:val="THChar"/>
    <w:qFormat/>
    <w:rsid w:val="0079127D"/>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ja-JP"/>
    </w:rPr>
  </w:style>
  <w:style w:type="character" w:customStyle="1" w:styleId="THChar">
    <w:name w:val="TH Char"/>
    <w:link w:val="TH"/>
    <w:qFormat/>
    <w:rsid w:val="0079127D"/>
    <w:rPr>
      <w:rFonts w:ascii="Arial" w:eastAsia="Times New Roman" w:hAnsi="Arial" w:cs="Times New Roman"/>
      <w:b/>
      <w:kern w:val="0"/>
      <w:sz w:val="20"/>
      <w:szCs w:val="20"/>
      <w:lang w:val="en-GB" w:eastAsia="ja-JP"/>
    </w:rPr>
  </w:style>
  <w:style w:type="character" w:customStyle="1" w:styleId="B1Zchn">
    <w:name w:val="B1 Zchn"/>
    <w:qFormat/>
    <w:locked/>
    <w:rsid w:val="00306BA9"/>
    <w:rPr>
      <w:rFonts w:eastAsia="Times New Roman"/>
    </w:rPr>
  </w:style>
  <w:style w:type="character" w:customStyle="1" w:styleId="30">
    <w:name w:val="标题 3 字符"/>
    <w:basedOn w:val="a0"/>
    <w:link w:val="3"/>
    <w:uiPriority w:val="9"/>
    <w:rsid w:val="003E0E75"/>
    <w:rPr>
      <w:b/>
      <w:bCs/>
      <w:sz w:val="32"/>
      <w:szCs w:val="32"/>
    </w:rPr>
  </w:style>
  <w:style w:type="character" w:customStyle="1" w:styleId="70">
    <w:name w:val="标题 7 字符"/>
    <w:basedOn w:val="a0"/>
    <w:link w:val="7"/>
    <w:semiHidden/>
    <w:rsid w:val="007354D0"/>
    <w:rPr>
      <w:rFonts w:ascii="Times New Roman" w:eastAsia="Times New Roman" w:hAnsi="Times New Roman" w:cs="Times New Roman"/>
      <w:b/>
      <w:bCs/>
      <w:kern w:val="0"/>
      <w:sz w:val="24"/>
      <w:szCs w:val="24"/>
      <w:lang w:eastAsia="en-US"/>
    </w:rPr>
  </w:style>
  <w:style w:type="character" w:styleId="af3">
    <w:name w:val="Hyperlink"/>
    <w:basedOn w:val="a0"/>
    <w:uiPriority w:val="99"/>
    <w:unhideWhenUsed/>
    <w:rsid w:val="007354D0"/>
    <w:rPr>
      <w:color w:val="0000FF"/>
      <w:u w:val="single"/>
    </w:rPr>
  </w:style>
  <w:style w:type="paragraph" w:customStyle="1" w:styleId="CRCoverPage">
    <w:name w:val="CR Cover Page"/>
    <w:link w:val="CRCoverPageZchn"/>
    <w:rsid w:val="007354D0"/>
    <w:pPr>
      <w:spacing w:after="120"/>
    </w:pPr>
    <w:rPr>
      <w:rFonts w:ascii="Arial" w:eastAsia="宋体" w:hAnsi="Arial" w:cs="Times New Roman"/>
      <w:kern w:val="0"/>
      <w:sz w:val="20"/>
      <w:szCs w:val="20"/>
      <w:lang w:eastAsia="en-US"/>
    </w:rPr>
  </w:style>
  <w:style w:type="character" w:customStyle="1" w:styleId="CRCoverPageZchn">
    <w:name w:val="CR Cover Page Zchn"/>
    <w:link w:val="CRCoverPage"/>
    <w:locked/>
    <w:rsid w:val="007354D0"/>
    <w:rPr>
      <w:rFonts w:ascii="Arial" w:eastAsia="宋体" w:hAnsi="Arial" w:cs="Times New Roman"/>
      <w:kern w:val="0"/>
      <w:sz w:val="20"/>
      <w:szCs w:val="20"/>
      <w:lang w:eastAsia="en-US"/>
    </w:rPr>
  </w:style>
  <w:style w:type="character" w:customStyle="1" w:styleId="TALChar">
    <w:name w:val="TAL Char"/>
    <w:qFormat/>
    <w:rsid w:val="00181A0A"/>
    <w:rPr>
      <w:rFonts w:ascii="Arial" w:hAnsi="Arial"/>
      <w:sz w:val="18"/>
    </w:rPr>
  </w:style>
  <w:style w:type="paragraph" w:customStyle="1" w:styleId="TAC">
    <w:name w:val="TAC"/>
    <w:basedOn w:val="TAL"/>
    <w:link w:val="TACChar"/>
    <w:rsid w:val="00181A0A"/>
    <w:pPr>
      <w:jc w:val="center"/>
    </w:pPr>
    <w:rPr>
      <w:rFonts w:eastAsiaTheme="minorEastAsia"/>
      <w:lang w:eastAsia="ko-KR"/>
    </w:rPr>
  </w:style>
  <w:style w:type="character" w:customStyle="1" w:styleId="TACChar">
    <w:name w:val="TAC Char"/>
    <w:link w:val="TAC"/>
    <w:qFormat/>
    <w:rsid w:val="00181A0A"/>
    <w:rPr>
      <w:rFonts w:ascii="Arial" w:hAnsi="Arial" w:cs="Times New Roman"/>
      <w:kern w:val="0"/>
      <w:sz w:val="18"/>
      <w:szCs w:val="20"/>
      <w:lang w:val="en-GB" w:eastAsia="ko-KR"/>
    </w:rPr>
  </w:style>
  <w:style w:type="paragraph" w:customStyle="1" w:styleId="22">
    <w:name w:val="列出段落2"/>
    <w:basedOn w:val="a"/>
    <w:rsid w:val="00A92DEB"/>
    <w:pPr>
      <w:widowControl/>
      <w:spacing w:before="100" w:beforeAutospacing="1" w:after="180"/>
      <w:ind w:left="720"/>
      <w:contextualSpacing/>
      <w:jc w:val="left"/>
    </w:pPr>
    <w:rPr>
      <w:rFonts w:ascii="Times New Roman" w:eastAsia="宋体" w:hAnsi="Times New Roman" w:cs="Times New Roman"/>
      <w:kern w:val="0"/>
      <w:sz w:val="24"/>
      <w:szCs w:val="24"/>
    </w:rPr>
  </w:style>
  <w:style w:type="paragraph" w:customStyle="1" w:styleId="TF">
    <w:name w:val="TF"/>
    <w:aliases w:val="left"/>
    <w:basedOn w:val="a"/>
    <w:link w:val="TFZchn"/>
    <w:rsid w:val="0007676D"/>
    <w:pPr>
      <w:keepLines/>
      <w:widowControl/>
      <w:overflowPunct w:val="0"/>
      <w:autoSpaceDE w:val="0"/>
      <w:autoSpaceDN w:val="0"/>
      <w:adjustRightInd w:val="0"/>
      <w:spacing w:after="240"/>
      <w:jc w:val="center"/>
      <w:textAlignment w:val="baseline"/>
    </w:pPr>
    <w:rPr>
      <w:rFonts w:ascii="Arial" w:hAnsi="Arial" w:cs="Times New Roman"/>
      <w:b/>
      <w:kern w:val="0"/>
      <w:sz w:val="20"/>
      <w:szCs w:val="20"/>
      <w:lang w:val="en-GB" w:eastAsia="ko-KR"/>
    </w:rPr>
  </w:style>
  <w:style w:type="character" w:customStyle="1" w:styleId="TFZchn">
    <w:name w:val="TF Zchn"/>
    <w:link w:val="TF"/>
    <w:rsid w:val="0007676D"/>
    <w:rPr>
      <w:rFonts w:ascii="Arial" w:hAnsi="Arial" w:cs="Times New Roman"/>
      <w:b/>
      <w:kern w:val="0"/>
      <w:sz w:val="20"/>
      <w:szCs w:val="20"/>
      <w:lang w:val="en-GB" w:eastAsia="ko-KR"/>
    </w:rPr>
  </w:style>
  <w:style w:type="paragraph" w:customStyle="1" w:styleId="12">
    <w:name w:val="正文1"/>
    <w:rsid w:val="000337D9"/>
    <w:pPr>
      <w:jc w:val="both"/>
    </w:pPr>
    <w:rPr>
      <w:rFonts w:ascii="Calibri" w:eastAsia="宋体" w:hAnsi="Calibri" w:cs="Calibri"/>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084349">
      <w:bodyDiv w:val="1"/>
      <w:marLeft w:val="0"/>
      <w:marRight w:val="0"/>
      <w:marTop w:val="0"/>
      <w:marBottom w:val="0"/>
      <w:divBdr>
        <w:top w:val="none" w:sz="0" w:space="0" w:color="auto"/>
        <w:left w:val="none" w:sz="0" w:space="0" w:color="auto"/>
        <w:bottom w:val="none" w:sz="0" w:space="0" w:color="auto"/>
        <w:right w:val="none" w:sz="0" w:space="0" w:color="auto"/>
      </w:divBdr>
    </w:div>
    <w:div w:id="248739907">
      <w:bodyDiv w:val="1"/>
      <w:marLeft w:val="0"/>
      <w:marRight w:val="0"/>
      <w:marTop w:val="0"/>
      <w:marBottom w:val="0"/>
      <w:divBdr>
        <w:top w:val="none" w:sz="0" w:space="0" w:color="auto"/>
        <w:left w:val="none" w:sz="0" w:space="0" w:color="auto"/>
        <w:bottom w:val="none" w:sz="0" w:space="0" w:color="auto"/>
        <w:right w:val="none" w:sz="0" w:space="0" w:color="auto"/>
      </w:divBdr>
    </w:div>
    <w:div w:id="285890490">
      <w:bodyDiv w:val="1"/>
      <w:marLeft w:val="0"/>
      <w:marRight w:val="0"/>
      <w:marTop w:val="0"/>
      <w:marBottom w:val="0"/>
      <w:divBdr>
        <w:top w:val="none" w:sz="0" w:space="0" w:color="auto"/>
        <w:left w:val="none" w:sz="0" w:space="0" w:color="auto"/>
        <w:bottom w:val="none" w:sz="0" w:space="0" w:color="auto"/>
        <w:right w:val="none" w:sz="0" w:space="0" w:color="auto"/>
      </w:divBdr>
    </w:div>
    <w:div w:id="436758246">
      <w:bodyDiv w:val="1"/>
      <w:marLeft w:val="0"/>
      <w:marRight w:val="0"/>
      <w:marTop w:val="0"/>
      <w:marBottom w:val="0"/>
      <w:divBdr>
        <w:top w:val="none" w:sz="0" w:space="0" w:color="auto"/>
        <w:left w:val="none" w:sz="0" w:space="0" w:color="auto"/>
        <w:bottom w:val="none" w:sz="0" w:space="0" w:color="auto"/>
        <w:right w:val="none" w:sz="0" w:space="0" w:color="auto"/>
      </w:divBdr>
    </w:div>
    <w:div w:id="640770258">
      <w:bodyDiv w:val="1"/>
      <w:marLeft w:val="0"/>
      <w:marRight w:val="0"/>
      <w:marTop w:val="0"/>
      <w:marBottom w:val="0"/>
      <w:divBdr>
        <w:top w:val="none" w:sz="0" w:space="0" w:color="auto"/>
        <w:left w:val="none" w:sz="0" w:space="0" w:color="auto"/>
        <w:bottom w:val="none" w:sz="0" w:space="0" w:color="auto"/>
        <w:right w:val="none" w:sz="0" w:space="0" w:color="auto"/>
      </w:divBdr>
    </w:div>
    <w:div w:id="906647056">
      <w:bodyDiv w:val="1"/>
      <w:marLeft w:val="0"/>
      <w:marRight w:val="0"/>
      <w:marTop w:val="0"/>
      <w:marBottom w:val="0"/>
      <w:divBdr>
        <w:top w:val="none" w:sz="0" w:space="0" w:color="auto"/>
        <w:left w:val="none" w:sz="0" w:space="0" w:color="auto"/>
        <w:bottom w:val="none" w:sz="0" w:space="0" w:color="auto"/>
        <w:right w:val="none" w:sz="0" w:space="0" w:color="auto"/>
      </w:divBdr>
      <w:divsChild>
        <w:div w:id="438061327">
          <w:marLeft w:val="1080"/>
          <w:marRight w:val="0"/>
          <w:marTop w:val="100"/>
          <w:marBottom w:val="0"/>
          <w:divBdr>
            <w:top w:val="none" w:sz="0" w:space="0" w:color="auto"/>
            <w:left w:val="none" w:sz="0" w:space="0" w:color="auto"/>
            <w:bottom w:val="none" w:sz="0" w:space="0" w:color="auto"/>
            <w:right w:val="none" w:sz="0" w:space="0" w:color="auto"/>
          </w:divBdr>
        </w:div>
        <w:div w:id="620456879">
          <w:marLeft w:val="1080"/>
          <w:marRight w:val="0"/>
          <w:marTop w:val="100"/>
          <w:marBottom w:val="0"/>
          <w:divBdr>
            <w:top w:val="none" w:sz="0" w:space="0" w:color="auto"/>
            <w:left w:val="none" w:sz="0" w:space="0" w:color="auto"/>
            <w:bottom w:val="none" w:sz="0" w:space="0" w:color="auto"/>
            <w:right w:val="none" w:sz="0" w:space="0" w:color="auto"/>
          </w:divBdr>
        </w:div>
      </w:divsChild>
    </w:div>
    <w:div w:id="1140609649">
      <w:bodyDiv w:val="1"/>
      <w:marLeft w:val="0"/>
      <w:marRight w:val="0"/>
      <w:marTop w:val="0"/>
      <w:marBottom w:val="0"/>
      <w:divBdr>
        <w:top w:val="none" w:sz="0" w:space="0" w:color="auto"/>
        <w:left w:val="none" w:sz="0" w:space="0" w:color="auto"/>
        <w:bottom w:val="none" w:sz="0" w:space="0" w:color="auto"/>
        <w:right w:val="none" w:sz="0" w:space="0" w:color="auto"/>
      </w:divBdr>
      <w:divsChild>
        <w:div w:id="691371636">
          <w:marLeft w:val="1080"/>
          <w:marRight w:val="0"/>
          <w:marTop w:val="100"/>
          <w:marBottom w:val="0"/>
          <w:divBdr>
            <w:top w:val="none" w:sz="0" w:space="0" w:color="auto"/>
            <w:left w:val="none" w:sz="0" w:space="0" w:color="auto"/>
            <w:bottom w:val="none" w:sz="0" w:space="0" w:color="auto"/>
            <w:right w:val="none" w:sz="0" w:space="0" w:color="auto"/>
          </w:divBdr>
        </w:div>
      </w:divsChild>
    </w:div>
    <w:div w:id="1153252694">
      <w:bodyDiv w:val="1"/>
      <w:marLeft w:val="0"/>
      <w:marRight w:val="0"/>
      <w:marTop w:val="0"/>
      <w:marBottom w:val="0"/>
      <w:divBdr>
        <w:top w:val="none" w:sz="0" w:space="0" w:color="auto"/>
        <w:left w:val="none" w:sz="0" w:space="0" w:color="auto"/>
        <w:bottom w:val="none" w:sz="0" w:space="0" w:color="auto"/>
        <w:right w:val="none" w:sz="0" w:space="0" w:color="auto"/>
      </w:divBdr>
    </w:div>
    <w:div w:id="1237940793">
      <w:bodyDiv w:val="1"/>
      <w:marLeft w:val="0"/>
      <w:marRight w:val="0"/>
      <w:marTop w:val="0"/>
      <w:marBottom w:val="0"/>
      <w:divBdr>
        <w:top w:val="none" w:sz="0" w:space="0" w:color="auto"/>
        <w:left w:val="none" w:sz="0" w:space="0" w:color="auto"/>
        <w:bottom w:val="none" w:sz="0" w:space="0" w:color="auto"/>
        <w:right w:val="none" w:sz="0" w:space="0" w:color="auto"/>
      </w:divBdr>
    </w:div>
    <w:div w:id="1288661614">
      <w:bodyDiv w:val="1"/>
      <w:marLeft w:val="0"/>
      <w:marRight w:val="0"/>
      <w:marTop w:val="0"/>
      <w:marBottom w:val="0"/>
      <w:divBdr>
        <w:top w:val="none" w:sz="0" w:space="0" w:color="auto"/>
        <w:left w:val="none" w:sz="0" w:space="0" w:color="auto"/>
        <w:bottom w:val="none" w:sz="0" w:space="0" w:color="auto"/>
        <w:right w:val="none" w:sz="0" w:space="0" w:color="auto"/>
      </w:divBdr>
    </w:div>
    <w:div w:id="1343435273">
      <w:bodyDiv w:val="1"/>
      <w:marLeft w:val="0"/>
      <w:marRight w:val="0"/>
      <w:marTop w:val="0"/>
      <w:marBottom w:val="0"/>
      <w:divBdr>
        <w:top w:val="none" w:sz="0" w:space="0" w:color="auto"/>
        <w:left w:val="none" w:sz="0" w:space="0" w:color="auto"/>
        <w:bottom w:val="none" w:sz="0" w:space="0" w:color="auto"/>
        <w:right w:val="none" w:sz="0" w:space="0" w:color="auto"/>
      </w:divBdr>
      <w:divsChild>
        <w:div w:id="1870215307">
          <w:marLeft w:val="1886"/>
          <w:marRight w:val="0"/>
          <w:marTop w:val="0"/>
          <w:marBottom w:val="0"/>
          <w:divBdr>
            <w:top w:val="none" w:sz="0" w:space="0" w:color="auto"/>
            <w:left w:val="none" w:sz="0" w:space="0" w:color="auto"/>
            <w:bottom w:val="none" w:sz="0" w:space="0" w:color="auto"/>
            <w:right w:val="none" w:sz="0" w:space="0" w:color="auto"/>
          </w:divBdr>
        </w:div>
      </w:divsChild>
    </w:div>
    <w:div w:id="1580211767">
      <w:bodyDiv w:val="1"/>
      <w:marLeft w:val="0"/>
      <w:marRight w:val="0"/>
      <w:marTop w:val="0"/>
      <w:marBottom w:val="0"/>
      <w:divBdr>
        <w:top w:val="none" w:sz="0" w:space="0" w:color="auto"/>
        <w:left w:val="none" w:sz="0" w:space="0" w:color="auto"/>
        <w:bottom w:val="none" w:sz="0" w:space="0" w:color="auto"/>
        <w:right w:val="none" w:sz="0" w:space="0" w:color="auto"/>
      </w:divBdr>
    </w:div>
    <w:div w:id="1918637760">
      <w:bodyDiv w:val="1"/>
      <w:marLeft w:val="0"/>
      <w:marRight w:val="0"/>
      <w:marTop w:val="0"/>
      <w:marBottom w:val="0"/>
      <w:divBdr>
        <w:top w:val="none" w:sz="0" w:space="0" w:color="auto"/>
        <w:left w:val="none" w:sz="0" w:space="0" w:color="auto"/>
        <w:bottom w:val="none" w:sz="0" w:space="0" w:color="auto"/>
        <w:right w:val="none" w:sz="0" w:space="0" w:color="auto"/>
      </w:divBdr>
      <w:divsChild>
        <w:div w:id="188642292">
          <w:marLeft w:val="1411"/>
          <w:marRight w:val="0"/>
          <w:marTop w:val="0"/>
          <w:marBottom w:val="180"/>
          <w:divBdr>
            <w:top w:val="none" w:sz="0" w:space="0" w:color="auto"/>
            <w:left w:val="none" w:sz="0" w:space="0" w:color="auto"/>
            <w:bottom w:val="none" w:sz="0" w:space="0" w:color="auto"/>
            <w:right w:val="none" w:sz="0" w:space="0" w:color="auto"/>
          </w:divBdr>
        </w:div>
      </w:divsChild>
    </w:div>
    <w:div w:id="2065985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lx.xu@samsung.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310</TotalTime>
  <Pages>13</Pages>
  <Words>3401</Words>
  <Characters>19387</Characters>
  <Application>Microsoft Office Word</Application>
  <DocSecurity>0</DocSecurity>
  <Lines>161</Lines>
  <Paragraphs>45</Paragraphs>
  <ScaleCrop>false</ScaleCrop>
  <Company/>
  <LinksUpToDate>false</LinksUpToDate>
  <CharactersWithSpaces>22743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YANLE</dc:creator>
  <cp:keywords/>
  <dc:description/>
  <cp:lastModifiedBy>Samsung</cp:lastModifiedBy>
  <cp:revision>151</cp:revision>
  <dcterms:created xsi:type="dcterms:W3CDTF">2023-05-10T11:00:00Z</dcterms:created>
  <dcterms:modified xsi:type="dcterms:W3CDTF">2023-05-12T05:40:00Z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